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CE64CD" w14:textId="2FA41F0A" w:rsidR="009F0D62" w:rsidRPr="006168FD" w:rsidRDefault="006168FD" w:rsidP="009F0D62">
      <w:pPr>
        <w:jc w:val="center"/>
        <w:rPr>
          <w:rFonts w:ascii="Calibri" w:hAnsi="Calibri" w:cs="Calibri"/>
          <w:noProof/>
        </w:rPr>
      </w:pPr>
      <w:bookmarkStart w:id="0" w:name="_Hlk131418858"/>
      <w:r w:rsidRPr="006168FD">
        <w:rPr>
          <w:rFonts w:ascii="Calibri" w:hAnsi="Calibri" w:cs="Calibri"/>
          <w:b/>
          <w:bCs/>
        </w:rPr>
        <w:t>Darčeková poukážka</w:t>
      </w:r>
    </w:p>
    <w:p w14:paraId="5AD38FBD" w14:textId="697588BB" w:rsidR="003C4333" w:rsidRPr="00E20B90" w:rsidRDefault="003C4333" w:rsidP="007605F5">
      <w:pPr>
        <w:pStyle w:val="Nadpis1"/>
        <w:spacing w:before="0"/>
        <w:contextualSpacing/>
        <w:jc w:val="center"/>
        <w:rPr>
          <w:rFonts w:ascii="Calibri" w:eastAsia="+mj-ea" w:hAnsi="Calibri" w:cs="Calibri"/>
          <w:b/>
          <w:color w:val="auto"/>
          <w:sz w:val="22"/>
          <w:szCs w:val="22"/>
        </w:rPr>
      </w:pPr>
    </w:p>
    <w:p w14:paraId="3F165E7C" w14:textId="77777777" w:rsidR="003C4333" w:rsidRPr="00E20B90" w:rsidRDefault="003C4333" w:rsidP="007605F5">
      <w:pPr>
        <w:ind w:right="-284"/>
        <w:rPr>
          <w:rFonts w:ascii="Calibri" w:hAnsi="Calibri" w:cs="Calibri"/>
          <w:sz w:val="22"/>
          <w:szCs w:val="22"/>
        </w:rPr>
      </w:pPr>
    </w:p>
    <w:bookmarkEnd w:id="0"/>
    <w:p w14:paraId="5D0B51F6" w14:textId="77777777" w:rsidR="009F0D62" w:rsidRPr="00E20B90" w:rsidRDefault="009F0D62" w:rsidP="00E20B90">
      <w:pPr>
        <w:contextualSpacing/>
        <w:jc w:val="both"/>
        <w:rPr>
          <w:rFonts w:ascii="Calibri" w:hAnsi="Calibri" w:cs="Calibri"/>
          <w:sz w:val="22"/>
          <w:szCs w:val="22"/>
          <w:u w:val="single"/>
        </w:rPr>
      </w:pPr>
      <w:r w:rsidRPr="00E20B90">
        <w:rPr>
          <w:rFonts w:ascii="Calibri" w:hAnsi="Calibri" w:cs="Calibri"/>
          <w:b/>
          <w:bCs/>
          <w:sz w:val="22"/>
          <w:szCs w:val="22"/>
          <w:u w:val="single"/>
        </w:rPr>
        <w:t>Účel spracúvania osobných údajov:</w:t>
      </w:r>
    </w:p>
    <w:p w14:paraId="1668722A" w14:textId="77777777" w:rsidR="006168FD" w:rsidRPr="006168FD" w:rsidRDefault="006168FD" w:rsidP="006168FD">
      <w:pPr>
        <w:jc w:val="both"/>
        <w:rPr>
          <w:rFonts w:asciiTheme="minorHAnsi" w:hAnsiTheme="minorHAnsi" w:cstheme="minorHAnsi"/>
          <w:color w:val="000000" w:themeColor="text1"/>
          <w:sz w:val="22"/>
          <w:szCs w:val="22"/>
        </w:rPr>
      </w:pPr>
      <w:r w:rsidRPr="006168FD">
        <w:rPr>
          <w:rFonts w:asciiTheme="minorHAnsi" w:hAnsiTheme="minorHAnsi" w:cstheme="minorHAnsi"/>
          <w:color w:val="000000" w:themeColor="text1"/>
          <w:sz w:val="22"/>
          <w:szCs w:val="22"/>
        </w:rPr>
        <w:t>Vystavenie, správa a uplatnenie darčekových poukážok a kreditov poskytovaných e-</w:t>
      </w:r>
      <w:proofErr w:type="spellStart"/>
      <w:r w:rsidRPr="006168FD">
        <w:rPr>
          <w:rFonts w:asciiTheme="minorHAnsi" w:hAnsiTheme="minorHAnsi" w:cstheme="minorHAnsi"/>
          <w:color w:val="000000" w:themeColor="text1"/>
          <w:sz w:val="22"/>
          <w:szCs w:val="22"/>
        </w:rPr>
        <w:t>shopom</w:t>
      </w:r>
      <w:proofErr w:type="spellEnd"/>
      <w:r w:rsidRPr="006168FD">
        <w:rPr>
          <w:rFonts w:asciiTheme="minorHAnsi" w:hAnsiTheme="minorHAnsi" w:cstheme="minorHAnsi"/>
          <w:color w:val="000000" w:themeColor="text1"/>
          <w:sz w:val="22"/>
          <w:szCs w:val="22"/>
        </w:rPr>
        <w:t>.</w:t>
      </w:r>
    </w:p>
    <w:p w14:paraId="0727EC5E" w14:textId="77777777" w:rsidR="006168FD" w:rsidRPr="006168FD" w:rsidRDefault="006168FD" w:rsidP="006168FD">
      <w:pPr>
        <w:jc w:val="both"/>
        <w:rPr>
          <w:rFonts w:asciiTheme="minorHAnsi" w:hAnsiTheme="minorHAnsi" w:cstheme="minorHAnsi"/>
          <w:color w:val="000000" w:themeColor="text1"/>
          <w:sz w:val="22"/>
          <w:szCs w:val="22"/>
        </w:rPr>
      </w:pPr>
      <w:r w:rsidRPr="006168FD">
        <w:rPr>
          <w:rFonts w:asciiTheme="minorHAnsi" w:hAnsiTheme="minorHAnsi" w:cstheme="minorHAnsi"/>
          <w:color w:val="000000" w:themeColor="text1"/>
          <w:sz w:val="22"/>
          <w:szCs w:val="22"/>
        </w:rPr>
        <w:t>Tento účel zahŕňa:</w:t>
      </w:r>
    </w:p>
    <w:p w14:paraId="21A37AD6" w14:textId="77777777" w:rsidR="006168FD" w:rsidRPr="006168FD" w:rsidRDefault="006168FD" w:rsidP="006168FD">
      <w:pPr>
        <w:pStyle w:val="Odsekzoznamu"/>
        <w:numPr>
          <w:ilvl w:val="0"/>
          <w:numId w:val="45"/>
        </w:numPr>
        <w:ind w:left="360"/>
        <w:jc w:val="both"/>
        <w:rPr>
          <w:rFonts w:asciiTheme="minorHAnsi" w:hAnsiTheme="minorHAnsi" w:cstheme="minorHAnsi"/>
          <w:color w:val="000000" w:themeColor="text1"/>
          <w:sz w:val="22"/>
          <w:szCs w:val="22"/>
        </w:rPr>
      </w:pPr>
      <w:r w:rsidRPr="006168FD">
        <w:rPr>
          <w:rFonts w:asciiTheme="minorHAnsi" w:hAnsiTheme="minorHAnsi" w:cstheme="minorHAnsi"/>
          <w:color w:val="000000" w:themeColor="text1"/>
          <w:sz w:val="22"/>
          <w:szCs w:val="22"/>
        </w:rPr>
        <w:t>Generovanie a vydávanie darčekových poukážok zákazníkom.</w:t>
      </w:r>
    </w:p>
    <w:p w14:paraId="17AC2F6C" w14:textId="77777777" w:rsidR="006168FD" w:rsidRPr="006168FD" w:rsidRDefault="006168FD" w:rsidP="006168FD">
      <w:pPr>
        <w:pStyle w:val="Odsekzoznamu"/>
        <w:numPr>
          <w:ilvl w:val="0"/>
          <w:numId w:val="45"/>
        </w:numPr>
        <w:ind w:left="360"/>
        <w:jc w:val="both"/>
        <w:rPr>
          <w:rFonts w:asciiTheme="minorHAnsi" w:hAnsiTheme="minorHAnsi" w:cstheme="minorHAnsi"/>
          <w:color w:val="000000" w:themeColor="text1"/>
          <w:sz w:val="22"/>
          <w:szCs w:val="22"/>
        </w:rPr>
      </w:pPr>
      <w:r w:rsidRPr="006168FD">
        <w:rPr>
          <w:rFonts w:asciiTheme="minorHAnsi" w:hAnsiTheme="minorHAnsi" w:cstheme="minorHAnsi"/>
          <w:color w:val="000000" w:themeColor="text1"/>
          <w:sz w:val="22"/>
          <w:szCs w:val="22"/>
        </w:rPr>
        <w:t>Evidenciu vydaných a použitých poukážok na účely správy zákazníckych transakcií.</w:t>
      </w:r>
    </w:p>
    <w:p w14:paraId="60FAE285" w14:textId="79421BAE" w:rsidR="00E20B90" w:rsidRDefault="006168FD" w:rsidP="000152A8">
      <w:pPr>
        <w:pStyle w:val="Odsekzoznamu"/>
        <w:numPr>
          <w:ilvl w:val="0"/>
          <w:numId w:val="45"/>
        </w:numPr>
        <w:ind w:left="360"/>
        <w:jc w:val="both"/>
        <w:rPr>
          <w:rFonts w:asciiTheme="minorHAnsi" w:hAnsiTheme="minorHAnsi" w:cstheme="minorHAnsi"/>
          <w:color w:val="000000" w:themeColor="text1"/>
          <w:sz w:val="22"/>
          <w:szCs w:val="22"/>
        </w:rPr>
      </w:pPr>
      <w:r w:rsidRPr="006168FD">
        <w:rPr>
          <w:rFonts w:asciiTheme="minorHAnsi" w:hAnsiTheme="minorHAnsi" w:cstheme="minorHAnsi"/>
          <w:color w:val="000000" w:themeColor="text1"/>
          <w:sz w:val="22"/>
          <w:szCs w:val="22"/>
        </w:rPr>
        <w:t>Overenie platnosti a zabezpečenie správneho uplatnenia poukážok pri nákupe.</w:t>
      </w:r>
    </w:p>
    <w:p w14:paraId="6CA931AB" w14:textId="77777777" w:rsidR="000152A8" w:rsidRPr="000152A8" w:rsidRDefault="000152A8" w:rsidP="000152A8">
      <w:pPr>
        <w:pStyle w:val="Odsekzoznamu"/>
        <w:ind w:left="360"/>
        <w:jc w:val="both"/>
        <w:rPr>
          <w:rFonts w:asciiTheme="minorHAnsi" w:hAnsiTheme="minorHAnsi" w:cstheme="minorHAnsi"/>
          <w:color w:val="000000" w:themeColor="text1"/>
          <w:sz w:val="22"/>
          <w:szCs w:val="22"/>
        </w:rPr>
      </w:pPr>
    </w:p>
    <w:p w14:paraId="3D758081" w14:textId="77777777" w:rsidR="00E20B90" w:rsidRPr="00E20B90" w:rsidRDefault="009F0D62" w:rsidP="00E20B90">
      <w:pPr>
        <w:pStyle w:val="Normlnywebov"/>
        <w:spacing w:before="0" w:beforeAutospacing="0" w:after="0"/>
        <w:contextualSpacing/>
        <w:jc w:val="both"/>
        <w:rPr>
          <w:rFonts w:ascii="Calibri" w:hAnsi="Calibri" w:cs="Calibri"/>
          <w:sz w:val="22"/>
          <w:szCs w:val="22"/>
        </w:rPr>
      </w:pPr>
      <w:r w:rsidRPr="00E20B90">
        <w:rPr>
          <w:rFonts w:ascii="Calibri" w:hAnsi="Calibri" w:cs="Calibri"/>
          <w:b/>
          <w:bCs/>
          <w:sz w:val="22"/>
          <w:szCs w:val="22"/>
          <w:u w:val="single"/>
        </w:rPr>
        <w:t>Dotknuté osoby alebo kategória dotknutých osôb:</w:t>
      </w:r>
      <w:r w:rsidRPr="00E20B90">
        <w:rPr>
          <w:rFonts w:ascii="Calibri" w:hAnsi="Calibri" w:cs="Calibri"/>
          <w:sz w:val="22"/>
          <w:szCs w:val="22"/>
        </w:rPr>
        <w:t xml:space="preserve"> </w:t>
      </w:r>
    </w:p>
    <w:p w14:paraId="5D65ACC6" w14:textId="20A20AC4" w:rsidR="000152A8" w:rsidRDefault="000152A8" w:rsidP="00FE7741">
      <w:pPr>
        <w:pStyle w:val="Normlnywebov"/>
        <w:numPr>
          <w:ilvl w:val="0"/>
          <w:numId w:val="49"/>
        </w:numPr>
        <w:spacing w:before="0" w:beforeAutospacing="0" w:after="0"/>
        <w:contextualSpacing/>
        <w:jc w:val="both"/>
        <w:rPr>
          <w:rFonts w:ascii="Calibri" w:hAnsi="Calibri" w:cs="Calibri"/>
          <w:sz w:val="22"/>
          <w:szCs w:val="22"/>
        </w:rPr>
      </w:pPr>
      <w:r w:rsidRPr="00FE7741">
        <w:rPr>
          <w:rFonts w:ascii="Calibri" w:hAnsi="Calibri" w:cs="Calibri"/>
          <w:b/>
          <w:bCs/>
          <w:sz w:val="22"/>
          <w:szCs w:val="22"/>
        </w:rPr>
        <w:t>Kupujúci</w:t>
      </w:r>
      <w:r>
        <w:rPr>
          <w:rFonts w:ascii="Calibri" w:hAnsi="Calibri" w:cs="Calibri"/>
          <w:sz w:val="22"/>
          <w:szCs w:val="22"/>
        </w:rPr>
        <w:t xml:space="preserve"> – osoba, ktorá si zakúpi alebo získa darčekovú poukážku/kredity. </w:t>
      </w:r>
    </w:p>
    <w:p w14:paraId="6FC57CB9" w14:textId="543A13EC" w:rsidR="000152A8" w:rsidRDefault="000152A8" w:rsidP="00FE7741">
      <w:pPr>
        <w:pStyle w:val="Normlnywebov"/>
        <w:numPr>
          <w:ilvl w:val="0"/>
          <w:numId w:val="49"/>
        </w:numPr>
        <w:spacing w:before="0" w:beforeAutospacing="0" w:after="0"/>
        <w:contextualSpacing/>
        <w:jc w:val="both"/>
        <w:rPr>
          <w:rFonts w:ascii="Calibri" w:hAnsi="Calibri" w:cs="Calibri"/>
          <w:sz w:val="22"/>
          <w:szCs w:val="22"/>
        </w:rPr>
      </w:pPr>
      <w:r w:rsidRPr="00FE7741">
        <w:rPr>
          <w:rFonts w:ascii="Calibri" w:hAnsi="Calibri" w:cs="Calibri"/>
          <w:b/>
          <w:bCs/>
          <w:sz w:val="22"/>
          <w:szCs w:val="22"/>
        </w:rPr>
        <w:t>Obdarovaný</w:t>
      </w:r>
      <w:r>
        <w:rPr>
          <w:rFonts w:ascii="Calibri" w:hAnsi="Calibri" w:cs="Calibri"/>
          <w:sz w:val="22"/>
          <w:szCs w:val="22"/>
        </w:rPr>
        <w:t xml:space="preserve"> (príjemca poukážky/kreditu) – osoba, ktorá darčekovú poukážku/kredit uplatní pri nákupe. </w:t>
      </w:r>
    </w:p>
    <w:p w14:paraId="17D0CAC1" w14:textId="77777777" w:rsidR="000152A8" w:rsidRDefault="000152A8" w:rsidP="000152A8">
      <w:pPr>
        <w:pStyle w:val="Normlnywebov"/>
        <w:spacing w:before="0" w:beforeAutospacing="0" w:after="0"/>
        <w:contextualSpacing/>
        <w:jc w:val="both"/>
        <w:rPr>
          <w:rFonts w:ascii="Calibri" w:hAnsi="Calibri" w:cs="Calibri"/>
          <w:sz w:val="22"/>
          <w:szCs w:val="22"/>
        </w:rPr>
      </w:pPr>
    </w:p>
    <w:p w14:paraId="4084647C" w14:textId="77777777" w:rsidR="000152A8" w:rsidRDefault="009F0D62" w:rsidP="000152A8">
      <w:pPr>
        <w:pStyle w:val="Normlnywebov"/>
        <w:spacing w:before="0" w:beforeAutospacing="0" w:after="0"/>
        <w:contextualSpacing/>
        <w:jc w:val="both"/>
        <w:rPr>
          <w:rFonts w:ascii="Calibri" w:hAnsi="Calibri" w:cs="Calibri"/>
          <w:b/>
          <w:bCs/>
          <w:noProof/>
          <w:sz w:val="22"/>
          <w:szCs w:val="22"/>
        </w:rPr>
      </w:pPr>
      <w:r w:rsidRPr="00E20B90">
        <w:rPr>
          <w:rFonts w:ascii="Calibri" w:hAnsi="Calibri" w:cs="Calibri"/>
          <w:b/>
          <w:bCs/>
          <w:noProof/>
          <w:sz w:val="22"/>
          <w:szCs w:val="22"/>
          <w:u w:val="single"/>
        </w:rPr>
        <w:t>Kategória osobných údajov</w:t>
      </w:r>
      <w:r w:rsidRPr="00E20B90">
        <w:rPr>
          <w:rFonts w:ascii="Calibri" w:hAnsi="Calibri" w:cs="Calibri"/>
          <w:b/>
          <w:bCs/>
          <w:noProof/>
          <w:sz w:val="22"/>
          <w:szCs w:val="22"/>
        </w:rPr>
        <w:t xml:space="preserve">: </w:t>
      </w:r>
    </w:p>
    <w:p w14:paraId="363ED5C1" w14:textId="06C42F2B" w:rsidR="009F0D62" w:rsidRPr="000152A8" w:rsidRDefault="009F0D62" w:rsidP="000152A8">
      <w:pPr>
        <w:pStyle w:val="Normlnywebov"/>
        <w:spacing w:before="0" w:beforeAutospacing="0" w:after="240" w:afterAutospacing="0"/>
        <w:contextualSpacing/>
        <w:jc w:val="both"/>
        <w:rPr>
          <w:rFonts w:ascii="Calibri" w:hAnsi="Calibri" w:cs="Calibri"/>
          <w:sz w:val="22"/>
          <w:szCs w:val="22"/>
        </w:rPr>
      </w:pPr>
      <w:r w:rsidRPr="00E20B90">
        <w:rPr>
          <w:rFonts w:ascii="Calibri" w:hAnsi="Calibri" w:cs="Calibri"/>
          <w:noProof/>
          <w:sz w:val="22"/>
          <w:szCs w:val="22"/>
        </w:rPr>
        <w:t>Bežné osobné údaje.</w:t>
      </w:r>
    </w:p>
    <w:p w14:paraId="239B2202" w14:textId="77777777" w:rsidR="009F0D62" w:rsidRPr="00E20B90" w:rsidRDefault="009F0D62" w:rsidP="00E20B90">
      <w:pPr>
        <w:contextualSpacing/>
        <w:jc w:val="both"/>
        <w:rPr>
          <w:rFonts w:ascii="Calibri" w:hAnsi="Calibri" w:cs="Calibri"/>
          <w:b/>
          <w:noProof/>
          <w:color w:val="000000" w:themeColor="text1"/>
          <w:sz w:val="22"/>
          <w:szCs w:val="22"/>
        </w:rPr>
      </w:pPr>
      <w:bookmarkStart w:id="1" w:name="_Hlk131418943"/>
      <w:r w:rsidRPr="00E20B90">
        <w:rPr>
          <w:rFonts w:ascii="Calibri" w:hAnsi="Calibri" w:cs="Calibri"/>
          <w:b/>
          <w:noProof/>
          <w:color w:val="000000" w:themeColor="text1"/>
          <w:sz w:val="22"/>
          <w:szCs w:val="22"/>
          <w:u w:val="single"/>
        </w:rPr>
        <w:t>Zoznam alebo rozsah osobných údajov</w:t>
      </w:r>
      <w:r w:rsidRPr="00E20B90">
        <w:rPr>
          <w:rFonts w:ascii="Calibri" w:hAnsi="Calibri" w:cs="Calibri"/>
          <w:b/>
          <w:noProof/>
          <w:color w:val="000000" w:themeColor="text1"/>
          <w:sz w:val="22"/>
          <w:szCs w:val="22"/>
        </w:rPr>
        <w:t xml:space="preserve">: </w:t>
      </w:r>
    </w:p>
    <w:bookmarkEnd w:id="1"/>
    <w:p w14:paraId="3DAA736E" w14:textId="1749DCA9" w:rsidR="00E20B90" w:rsidRPr="000D050F" w:rsidRDefault="000152A8" w:rsidP="00FE7741">
      <w:pPr>
        <w:pStyle w:val="Odsekzoznamu"/>
        <w:numPr>
          <w:ilvl w:val="0"/>
          <w:numId w:val="46"/>
        </w:numPr>
        <w:jc w:val="both"/>
        <w:rPr>
          <w:rFonts w:ascii="Calibri" w:hAnsi="Calibri" w:cs="Calibri"/>
          <w:b/>
          <w:bCs/>
          <w:sz w:val="22"/>
          <w:szCs w:val="22"/>
          <w:u w:val="single"/>
        </w:rPr>
      </w:pPr>
      <w:r w:rsidRPr="000D050F">
        <w:rPr>
          <w:rFonts w:asciiTheme="minorHAnsi" w:hAnsiTheme="minorHAnsi" w:cstheme="minorHAnsi"/>
          <w:b/>
          <w:bCs/>
          <w:color w:val="000000" w:themeColor="text1"/>
          <w:sz w:val="22"/>
          <w:szCs w:val="22"/>
        </w:rPr>
        <w:t xml:space="preserve">Kupujúci </w:t>
      </w:r>
      <w:r w:rsidRPr="00FE7741">
        <w:rPr>
          <w:rFonts w:asciiTheme="minorHAnsi" w:hAnsiTheme="minorHAnsi" w:cstheme="minorHAnsi"/>
          <w:color w:val="000000" w:themeColor="text1"/>
          <w:sz w:val="22"/>
          <w:szCs w:val="22"/>
        </w:rPr>
        <w:t>(osoba, ktorá kupuje alebo získava poukážku/kredit)</w:t>
      </w:r>
      <w:r w:rsidRPr="000D050F">
        <w:rPr>
          <w:rFonts w:asciiTheme="minorHAnsi" w:hAnsiTheme="minorHAnsi" w:cstheme="minorHAnsi"/>
          <w:b/>
          <w:bCs/>
          <w:color w:val="000000" w:themeColor="text1"/>
          <w:sz w:val="22"/>
          <w:szCs w:val="22"/>
        </w:rPr>
        <w:t xml:space="preserve">: </w:t>
      </w:r>
      <w:r w:rsidRPr="000D050F">
        <w:rPr>
          <w:rFonts w:asciiTheme="minorHAnsi" w:hAnsiTheme="minorHAnsi" w:cstheme="minorHAnsi"/>
          <w:color w:val="000000" w:themeColor="text1"/>
          <w:sz w:val="22"/>
          <w:szCs w:val="22"/>
        </w:rPr>
        <w:t>Meno a priezvisko, e-mailová adresa (na doručenie elektronickej poukážky/kreditu), fakturačné údaje (ak sú vyžadované), číslo objednávky a údaje o transakcii (suma, spôsob platby)</w:t>
      </w:r>
      <w:r w:rsidR="00FE7741">
        <w:rPr>
          <w:rFonts w:asciiTheme="minorHAnsi" w:hAnsiTheme="minorHAnsi" w:cstheme="minorHAnsi"/>
          <w:color w:val="000000" w:themeColor="text1"/>
          <w:sz w:val="22"/>
          <w:szCs w:val="22"/>
        </w:rPr>
        <w:t>.</w:t>
      </w:r>
    </w:p>
    <w:p w14:paraId="33E9EC05" w14:textId="07A2F6B2" w:rsidR="000152A8" w:rsidRPr="000D050F" w:rsidRDefault="000152A8" w:rsidP="00FE7741">
      <w:pPr>
        <w:pStyle w:val="Odsekzoznamu"/>
        <w:numPr>
          <w:ilvl w:val="0"/>
          <w:numId w:val="46"/>
        </w:numPr>
        <w:jc w:val="both"/>
        <w:rPr>
          <w:rFonts w:asciiTheme="minorHAnsi" w:hAnsiTheme="minorHAnsi" w:cstheme="minorHAnsi"/>
          <w:color w:val="000000" w:themeColor="text1"/>
          <w:sz w:val="22"/>
          <w:szCs w:val="22"/>
        </w:rPr>
      </w:pPr>
      <w:r w:rsidRPr="000D050F">
        <w:rPr>
          <w:rFonts w:asciiTheme="minorHAnsi" w:hAnsiTheme="minorHAnsi" w:cstheme="minorHAnsi"/>
          <w:b/>
          <w:bCs/>
          <w:color w:val="000000" w:themeColor="text1"/>
          <w:sz w:val="22"/>
          <w:szCs w:val="22"/>
        </w:rPr>
        <w:t xml:space="preserve">Obdarovaný </w:t>
      </w:r>
      <w:r w:rsidRPr="00FE7741">
        <w:rPr>
          <w:rFonts w:asciiTheme="minorHAnsi" w:hAnsiTheme="minorHAnsi" w:cstheme="minorHAnsi"/>
          <w:color w:val="000000" w:themeColor="text1"/>
          <w:sz w:val="22"/>
          <w:szCs w:val="22"/>
        </w:rPr>
        <w:t>(príjemca poukážky/kreditu, ak je identita známa):</w:t>
      </w:r>
      <w:r w:rsidRPr="000D050F">
        <w:rPr>
          <w:rFonts w:asciiTheme="minorHAnsi" w:hAnsiTheme="minorHAnsi" w:cstheme="minorHAnsi"/>
          <w:b/>
          <w:bCs/>
          <w:color w:val="000000" w:themeColor="text1"/>
          <w:sz w:val="22"/>
          <w:szCs w:val="22"/>
        </w:rPr>
        <w:t xml:space="preserve"> </w:t>
      </w:r>
      <w:r w:rsidRPr="000D050F">
        <w:rPr>
          <w:rFonts w:asciiTheme="minorHAnsi" w:hAnsiTheme="minorHAnsi" w:cstheme="minorHAnsi"/>
          <w:color w:val="000000" w:themeColor="text1"/>
          <w:sz w:val="22"/>
          <w:szCs w:val="22"/>
        </w:rPr>
        <w:t>Meno a priezvisko (ak sa poukážka/kredit vystavuje na konkrétne meno), e-mailová adresa (ak sa zasiela elektronická verzia)</w:t>
      </w:r>
      <w:r w:rsidR="00FE7741">
        <w:rPr>
          <w:rFonts w:asciiTheme="minorHAnsi" w:hAnsiTheme="minorHAnsi" w:cstheme="minorHAnsi"/>
          <w:color w:val="000000" w:themeColor="text1"/>
          <w:sz w:val="22"/>
          <w:szCs w:val="22"/>
        </w:rPr>
        <w:t>.</w:t>
      </w:r>
    </w:p>
    <w:p w14:paraId="49C5145B" w14:textId="77777777" w:rsidR="000152A8" w:rsidRPr="000D050F" w:rsidRDefault="000152A8" w:rsidP="000D050F">
      <w:pPr>
        <w:rPr>
          <w:rFonts w:ascii="Calibri" w:hAnsi="Calibri" w:cs="Calibri"/>
          <w:b/>
          <w:bCs/>
          <w:sz w:val="22"/>
          <w:szCs w:val="22"/>
          <w:u w:val="single"/>
        </w:rPr>
      </w:pPr>
    </w:p>
    <w:p w14:paraId="0814F526" w14:textId="77777777" w:rsidR="009F0D62" w:rsidRPr="00E20B90" w:rsidRDefault="009F0D62" w:rsidP="009F0D62">
      <w:pPr>
        <w:jc w:val="both"/>
        <w:rPr>
          <w:rFonts w:ascii="Calibri" w:hAnsi="Calibri" w:cs="Calibri"/>
          <w:b/>
          <w:bCs/>
          <w:noProof/>
          <w:sz w:val="22"/>
          <w:szCs w:val="22"/>
        </w:rPr>
      </w:pPr>
      <w:r w:rsidRPr="00E20B90">
        <w:rPr>
          <w:rFonts w:ascii="Calibri" w:hAnsi="Calibri" w:cs="Calibri"/>
          <w:b/>
          <w:bCs/>
          <w:noProof/>
          <w:sz w:val="22"/>
          <w:szCs w:val="22"/>
          <w:u w:val="single"/>
        </w:rPr>
        <w:t>Právny základ spracúvania osobných údajov:</w:t>
      </w:r>
      <w:r w:rsidRPr="00E20B90">
        <w:rPr>
          <w:rFonts w:ascii="Calibri" w:hAnsi="Calibri" w:cs="Calibri"/>
          <w:b/>
          <w:bCs/>
          <w:noProof/>
          <w:sz w:val="22"/>
          <w:szCs w:val="22"/>
        </w:rPr>
        <w:t xml:space="preserve"> </w:t>
      </w:r>
    </w:p>
    <w:p w14:paraId="270D6BC1" w14:textId="77777777" w:rsidR="009F0D62" w:rsidRPr="00E20B90" w:rsidRDefault="009F0D62" w:rsidP="009F0D62">
      <w:pPr>
        <w:jc w:val="both"/>
        <w:rPr>
          <w:rFonts w:ascii="Calibri" w:hAnsi="Calibri" w:cs="Calibri"/>
          <w:b/>
          <w:bCs/>
          <w:sz w:val="22"/>
          <w:szCs w:val="22"/>
        </w:rPr>
      </w:pPr>
      <w:r w:rsidRPr="00E20B90">
        <w:rPr>
          <w:rFonts w:ascii="Calibri" w:hAnsi="Calibri" w:cs="Calibri"/>
          <w:b/>
          <w:bCs/>
          <w:sz w:val="22"/>
          <w:szCs w:val="22"/>
        </w:rPr>
        <w:t>Zákonnosť spracúvania osobných údajov:</w:t>
      </w:r>
    </w:p>
    <w:p w14:paraId="11665421" w14:textId="4FC71078" w:rsidR="00E20B90" w:rsidRPr="00E20B90" w:rsidRDefault="00E20B90" w:rsidP="009F0D62">
      <w:pPr>
        <w:pStyle w:val="Predvolen"/>
        <w:spacing w:before="0" w:line="240" w:lineRule="auto"/>
        <w:contextualSpacing/>
        <w:jc w:val="both"/>
        <w:rPr>
          <w:rFonts w:ascii="Calibri" w:eastAsiaTheme="minorHAnsi" w:hAnsi="Calibri" w:cs="Calibri"/>
          <w:color w:val="auto"/>
          <w:sz w:val="22"/>
          <w:szCs w:val="22"/>
          <w:bdr w:val="none" w:sz="0" w:space="0" w:color="auto"/>
          <w:lang w:eastAsia="en-US"/>
        </w:rPr>
      </w:pPr>
      <w:r w:rsidRPr="00E20B90">
        <w:rPr>
          <w:rFonts w:ascii="Calibri" w:eastAsiaTheme="minorHAnsi" w:hAnsi="Calibri" w:cs="Calibri"/>
          <w:b/>
          <w:bCs/>
          <w:color w:val="auto"/>
          <w:sz w:val="22"/>
          <w:szCs w:val="22"/>
          <w:bdr w:val="none" w:sz="0" w:space="0" w:color="auto"/>
          <w:lang w:eastAsia="en-US"/>
        </w:rPr>
        <w:t xml:space="preserve">Článok 6 ods. 1 písm. </w:t>
      </w:r>
      <w:r w:rsidR="000152A8">
        <w:rPr>
          <w:rFonts w:ascii="Calibri" w:eastAsiaTheme="minorHAnsi" w:hAnsi="Calibri" w:cs="Calibri"/>
          <w:b/>
          <w:bCs/>
          <w:color w:val="auto"/>
          <w:sz w:val="22"/>
          <w:szCs w:val="22"/>
          <w:bdr w:val="none" w:sz="0" w:space="0" w:color="auto"/>
          <w:lang w:eastAsia="en-US"/>
        </w:rPr>
        <w:t>b</w:t>
      </w:r>
      <w:r w:rsidRPr="00E20B90">
        <w:rPr>
          <w:rFonts w:ascii="Calibri" w:eastAsiaTheme="minorHAnsi" w:hAnsi="Calibri" w:cs="Calibri"/>
          <w:b/>
          <w:bCs/>
          <w:color w:val="auto"/>
          <w:sz w:val="22"/>
          <w:szCs w:val="22"/>
          <w:bdr w:val="none" w:sz="0" w:space="0" w:color="auto"/>
          <w:lang w:eastAsia="en-US"/>
        </w:rPr>
        <w:t>) GDPR</w:t>
      </w:r>
      <w:r w:rsidRPr="00E20B90">
        <w:rPr>
          <w:rFonts w:ascii="Calibri" w:eastAsiaTheme="minorHAnsi" w:hAnsi="Calibri" w:cs="Calibri"/>
          <w:color w:val="auto"/>
          <w:sz w:val="22"/>
          <w:szCs w:val="22"/>
          <w:bdr w:val="none" w:sz="0" w:space="0" w:color="auto"/>
          <w:lang w:eastAsia="en-US"/>
        </w:rPr>
        <w:t xml:space="preserve"> – </w:t>
      </w:r>
      <w:r w:rsidR="000152A8" w:rsidRPr="000152A8">
        <w:rPr>
          <w:rFonts w:asciiTheme="minorHAnsi" w:hAnsiTheme="minorHAnsi" w:cstheme="minorHAnsi"/>
          <w:color w:val="000000" w:themeColor="text1"/>
          <w:sz w:val="22"/>
          <w:szCs w:val="22"/>
        </w:rPr>
        <w:t>spracúvanie osobných údajov je nevyhnutné na plnenie zmluvy (poskytnutie poukážky/kreditu a ich uplatnenie pri nákupe).</w:t>
      </w:r>
    </w:p>
    <w:p w14:paraId="7B8F50A0" w14:textId="77777777" w:rsidR="009F0D62" w:rsidRPr="00E20B90" w:rsidRDefault="009F0D62" w:rsidP="009F0D62">
      <w:pPr>
        <w:pStyle w:val="Predvolen"/>
        <w:spacing w:before="0" w:line="240" w:lineRule="auto"/>
        <w:contextualSpacing/>
        <w:jc w:val="both"/>
        <w:rPr>
          <w:rFonts w:ascii="Calibri" w:eastAsia="Times New Roman" w:hAnsi="Calibri" w:cs="Calibri"/>
          <w:sz w:val="22"/>
          <w:szCs w:val="22"/>
        </w:rPr>
      </w:pPr>
    </w:p>
    <w:p w14:paraId="4414F892" w14:textId="77777777" w:rsidR="009F0D62" w:rsidRPr="00E20B90" w:rsidRDefault="009F0D62" w:rsidP="009F0D62">
      <w:pPr>
        <w:pStyle w:val="Predvolen"/>
        <w:spacing w:before="0" w:line="240" w:lineRule="auto"/>
        <w:contextualSpacing/>
        <w:jc w:val="both"/>
        <w:rPr>
          <w:rFonts w:ascii="Calibri" w:hAnsi="Calibri" w:cs="Calibri"/>
          <w:sz w:val="22"/>
          <w:szCs w:val="22"/>
        </w:rPr>
      </w:pPr>
      <w:r w:rsidRPr="00E20B90">
        <w:rPr>
          <w:rFonts w:ascii="Calibri" w:hAnsi="Calibri" w:cs="Calibri"/>
          <w:b/>
          <w:bCs/>
          <w:sz w:val="22"/>
          <w:szCs w:val="22"/>
        </w:rPr>
        <w:t>Zákonná povinnosť spracúvania osobných údajov:</w:t>
      </w:r>
      <w:bookmarkStart w:id="2" w:name="_Hlk131418971"/>
      <w:r w:rsidRPr="00E20B90">
        <w:rPr>
          <w:rFonts w:ascii="Calibri" w:hAnsi="Calibri" w:cs="Calibri"/>
          <w:sz w:val="22"/>
          <w:szCs w:val="22"/>
        </w:rPr>
        <w:t xml:space="preserve"> </w:t>
      </w:r>
    </w:p>
    <w:p w14:paraId="7390C8FC" w14:textId="7475AC83" w:rsidR="009F0D62" w:rsidRPr="00E20B90" w:rsidRDefault="009F0D62" w:rsidP="009F0D62">
      <w:pPr>
        <w:pStyle w:val="Predvolen"/>
        <w:spacing w:before="0" w:line="240" w:lineRule="auto"/>
        <w:contextualSpacing/>
        <w:jc w:val="both"/>
        <w:rPr>
          <w:rFonts w:ascii="Calibri" w:hAnsi="Calibri" w:cs="Calibri"/>
          <w:b/>
          <w:bCs/>
          <w:sz w:val="22"/>
          <w:szCs w:val="22"/>
          <w:u w:val="single"/>
        </w:rPr>
      </w:pPr>
      <w:r w:rsidRPr="00E20B90">
        <w:rPr>
          <w:rFonts w:ascii="Calibri" w:hAnsi="Calibri" w:cs="Calibri"/>
          <w:sz w:val="22"/>
          <w:szCs w:val="22"/>
        </w:rPr>
        <w:t>Spracúvanie osobných údajov na základe osobit</w:t>
      </w:r>
      <w:r w:rsidR="000152A8">
        <w:rPr>
          <w:rFonts w:ascii="Calibri" w:hAnsi="Calibri" w:cs="Calibri"/>
          <w:sz w:val="22"/>
          <w:szCs w:val="22"/>
        </w:rPr>
        <w:t>n</w:t>
      </w:r>
      <w:r w:rsidRPr="00E20B90">
        <w:rPr>
          <w:rFonts w:ascii="Calibri" w:hAnsi="Calibri" w:cs="Calibri"/>
          <w:sz w:val="22"/>
          <w:szCs w:val="22"/>
        </w:rPr>
        <w:t>ého právneho predpisu sa nevykonáva.</w:t>
      </w:r>
      <w:bookmarkEnd w:id="2"/>
    </w:p>
    <w:p w14:paraId="147B647C" w14:textId="77777777" w:rsidR="009F0D62" w:rsidRPr="00E20B90" w:rsidRDefault="009F0D62" w:rsidP="009F0D62">
      <w:pPr>
        <w:jc w:val="both"/>
        <w:rPr>
          <w:rFonts w:ascii="Calibri" w:hAnsi="Calibri" w:cs="Calibri"/>
          <w:b/>
          <w:noProof/>
          <w:sz w:val="22"/>
          <w:szCs w:val="22"/>
          <w:u w:val="single"/>
        </w:rPr>
      </w:pPr>
    </w:p>
    <w:p w14:paraId="39D5A73A" w14:textId="77777777" w:rsidR="009F0D62" w:rsidRPr="00E20B90" w:rsidRDefault="009F0D62" w:rsidP="009F0D62">
      <w:pPr>
        <w:pStyle w:val="Odsekzoznamu"/>
        <w:numPr>
          <w:ilvl w:val="0"/>
          <w:numId w:val="18"/>
        </w:numPr>
        <w:ind w:left="0" w:hanging="3336"/>
        <w:jc w:val="both"/>
        <w:rPr>
          <w:rFonts w:ascii="Calibri" w:hAnsi="Calibri" w:cs="Calibri"/>
          <w:b/>
          <w:sz w:val="22"/>
          <w:szCs w:val="22"/>
          <w:u w:val="single"/>
        </w:rPr>
      </w:pPr>
      <w:r w:rsidRPr="00E20B90">
        <w:rPr>
          <w:rFonts w:ascii="Calibri" w:hAnsi="Calibri" w:cs="Calibri"/>
          <w:b/>
          <w:sz w:val="22"/>
          <w:szCs w:val="22"/>
          <w:u w:val="single"/>
        </w:rPr>
        <w:t>Príjemcovia alebo kategórie príjemcov, ktorým budú osobné údaje poskytnuté:</w:t>
      </w:r>
    </w:p>
    <w:p w14:paraId="547D2BB8" w14:textId="77777777" w:rsidR="009F0D62" w:rsidRPr="000D050F" w:rsidRDefault="009F0D62" w:rsidP="009F0D62">
      <w:pPr>
        <w:contextualSpacing/>
        <w:jc w:val="both"/>
        <w:rPr>
          <w:rFonts w:ascii="Calibri" w:hAnsi="Calibri" w:cs="Calibri"/>
          <w:sz w:val="22"/>
          <w:szCs w:val="22"/>
        </w:rPr>
      </w:pPr>
      <w:r w:rsidRPr="000D050F">
        <w:rPr>
          <w:rFonts w:ascii="Calibri" w:hAnsi="Calibri" w:cs="Calibri"/>
          <w:b/>
          <w:bCs/>
          <w:sz w:val="22"/>
          <w:szCs w:val="22"/>
        </w:rPr>
        <w:t>Sprostredkovatelia podľa čl. 28 Nariadenia GDPR:</w:t>
      </w:r>
    </w:p>
    <w:p w14:paraId="0FE96FCD" w14:textId="680C78B1" w:rsidR="000D050F" w:rsidRPr="00B938A7" w:rsidRDefault="000D050F" w:rsidP="000D050F">
      <w:pPr>
        <w:keepNext/>
        <w:keepLines/>
        <w:numPr>
          <w:ilvl w:val="0"/>
          <w:numId w:val="19"/>
        </w:numPr>
        <w:contextualSpacing/>
        <w:jc w:val="both"/>
        <w:outlineLvl w:val="3"/>
        <w:rPr>
          <w:rFonts w:ascii="Calibri" w:eastAsiaTheme="majorEastAsia" w:hAnsi="Calibri" w:cs="Calibri"/>
          <w:color w:val="000000" w:themeColor="text1"/>
          <w:sz w:val="22"/>
          <w:szCs w:val="22"/>
        </w:rPr>
      </w:pPr>
      <w:r w:rsidRPr="00B938A7">
        <w:rPr>
          <w:rFonts w:ascii="Calibri" w:eastAsiaTheme="majorEastAsia" w:hAnsi="Calibri" w:cs="Calibri"/>
          <w:color w:val="000000" w:themeColor="text1"/>
          <w:sz w:val="22"/>
          <w:szCs w:val="22"/>
        </w:rPr>
        <w:t>Poskytovatelia IT služieb (</w:t>
      </w:r>
      <w:r w:rsidRPr="000D050F">
        <w:rPr>
          <w:rFonts w:ascii="Calibri" w:eastAsiaTheme="majorEastAsia" w:hAnsi="Calibri" w:cs="Calibri"/>
          <w:color w:val="000000" w:themeColor="text1"/>
          <w:sz w:val="22"/>
          <w:szCs w:val="22"/>
        </w:rPr>
        <w:t>správa serverov, údržba</w:t>
      </w:r>
      <w:r w:rsidRPr="00B938A7">
        <w:rPr>
          <w:rFonts w:ascii="Calibri" w:eastAsiaTheme="majorEastAsia" w:hAnsi="Calibri" w:cs="Calibri"/>
          <w:color w:val="000000" w:themeColor="text1"/>
          <w:sz w:val="22"/>
          <w:szCs w:val="22"/>
        </w:rPr>
        <w:t xml:space="preserve"> e-</w:t>
      </w:r>
      <w:proofErr w:type="spellStart"/>
      <w:r w:rsidRPr="00B938A7">
        <w:rPr>
          <w:rFonts w:ascii="Calibri" w:eastAsiaTheme="majorEastAsia" w:hAnsi="Calibri" w:cs="Calibri"/>
          <w:color w:val="000000" w:themeColor="text1"/>
          <w:sz w:val="22"/>
          <w:szCs w:val="22"/>
        </w:rPr>
        <w:t>shopu</w:t>
      </w:r>
      <w:proofErr w:type="spellEnd"/>
      <w:r w:rsidRPr="00B938A7">
        <w:rPr>
          <w:rFonts w:ascii="Calibri" w:eastAsiaTheme="majorEastAsia" w:hAnsi="Calibri" w:cs="Calibri"/>
          <w:color w:val="000000" w:themeColor="text1"/>
          <w:sz w:val="22"/>
          <w:szCs w:val="22"/>
        </w:rPr>
        <w:t>, webhosting, bezpečnostné zálohy</w:t>
      </w:r>
      <w:r w:rsidRPr="000D050F">
        <w:rPr>
          <w:rFonts w:ascii="Calibri" w:eastAsiaTheme="majorEastAsia" w:hAnsi="Calibri" w:cs="Calibri"/>
          <w:color w:val="000000" w:themeColor="text1"/>
          <w:sz w:val="22"/>
          <w:szCs w:val="22"/>
        </w:rPr>
        <w:t xml:space="preserve"> a ďalšie IT služby súvisiace s prevádzkou elektronického obchodu</w:t>
      </w:r>
      <w:r w:rsidRPr="00B938A7">
        <w:rPr>
          <w:rFonts w:ascii="Calibri" w:eastAsiaTheme="majorEastAsia" w:hAnsi="Calibri" w:cs="Calibri"/>
          <w:color w:val="000000" w:themeColor="text1"/>
          <w:sz w:val="22"/>
          <w:szCs w:val="22"/>
        </w:rPr>
        <w:t>)</w:t>
      </w:r>
      <w:r w:rsidRPr="000D050F">
        <w:rPr>
          <w:rFonts w:ascii="Calibri" w:eastAsiaTheme="majorEastAsia" w:hAnsi="Calibri" w:cs="Calibri"/>
          <w:color w:val="000000" w:themeColor="text1"/>
          <w:sz w:val="22"/>
          <w:szCs w:val="22"/>
        </w:rPr>
        <w:t>.</w:t>
      </w:r>
    </w:p>
    <w:p w14:paraId="78A8EB47" w14:textId="58B53A9F" w:rsidR="000D050F" w:rsidRPr="00B938A7" w:rsidRDefault="000D050F" w:rsidP="000D050F">
      <w:pPr>
        <w:keepNext/>
        <w:keepLines/>
        <w:numPr>
          <w:ilvl w:val="0"/>
          <w:numId w:val="19"/>
        </w:numPr>
        <w:contextualSpacing/>
        <w:jc w:val="both"/>
        <w:outlineLvl w:val="3"/>
        <w:rPr>
          <w:rFonts w:ascii="Calibri" w:eastAsiaTheme="majorEastAsia" w:hAnsi="Calibri" w:cs="Calibri"/>
          <w:color w:val="000000" w:themeColor="text1"/>
          <w:sz w:val="22"/>
          <w:szCs w:val="22"/>
        </w:rPr>
      </w:pPr>
      <w:r w:rsidRPr="00B938A7">
        <w:rPr>
          <w:rFonts w:ascii="Calibri" w:eastAsiaTheme="majorEastAsia" w:hAnsi="Calibri" w:cs="Calibri"/>
          <w:color w:val="000000" w:themeColor="text1"/>
          <w:sz w:val="22"/>
          <w:szCs w:val="22"/>
        </w:rPr>
        <w:t>Poskytovateľ webhostingu a</w:t>
      </w:r>
      <w:r w:rsidRPr="000D050F">
        <w:rPr>
          <w:rFonts w:ascii="Calibri" w:eastAsiaTheme="majorEastAsia" w:hAnsi="Calibri" w:cs="Calibri"/>
          <w:color w:val="000000" w:themeColor="text1"/>
          <w:sz w:val="22"/>
          <w:szCs w:val="22"/>
        </w:rPr>
        <w:t> platformy pre</w:t>
      </w:r>
      <w:r w:rsidRPr="00B938A7">
        <w:rPr>
          <w:rFonts w:ascii="Calibri" w:eastAsiaTheme="majorEastAsia" w:hAnsi="Calibri" w:cs="Calibri"/>
          <w:color w:val="000000" w:themeColor="text1"/>
          <w:sz w:val="22"/>
          <w:szCs w:val="22"/>
        </w:rPr>
        <w:t xml:space="preserve"> e-mailov</w:t>
      </w:r>
      <w:r w:rsidRPr="000D050F">
        <w:rPr>
          <w:rFonts w:ascii="Calibri" w:eastAsiaTheme="majorEastAsia" w:hAnsi="Calibri" w:cs="Calibri"/>
          <w:color w:val="000000" w:themeColor="text1"/>
          <w:sz w:val="22"/>
          <w:szCs w:val="22"/>
        </w:rPr>
        <w:t>ú</w:t>
      </w:r>
      <w:r w:rsidRPr="00B938A7">
        <w:rPr>
          <w:rFonts w:ascii="Calibri" w:eastAsiaTheme="majorEastAsia" w:hAnsi="Calibri" w:cs="Calibri"/>
          <w:color w:val="000000" w:themeColor="text1"/>
          <w:sz w:val="22"/>
          <w:szCs w:val="22"/>
        </w:rPr>
        <w:t xml:space="preserve"> komunikáci</w:t>
      </w:r>
      <w:r w:rsidRPr="000D050F">
        <w:rPr>
          <w:rFonts w:ascii="Calibri" w:eastAsiaTheme="majorEastAsia" w:hAnsi="Calibri" w:cs="Calibri"/>
          <w:color w:val="000000" w:themeColor="text1"/>
          <w:sz w:val="22"/>
          <w:szCs w:val="22"/>
        </w:rPr>
        <w:t>u</w:t>
      </w:r>
      <w:r>
        <w:rPr>
          <w:rFonts w:ascii="Calibri" w:eastAsiaTheme="majorEastAsia" w:hAnsi="Calibri" w:cs="Calibri"/>
          <w:color w:val="000000" w:themeColor="text1"/>
          <w:sz w:val="22"/>
          <w:szCs w:val="22"/>
        </w:rPr>
        <w:t>.</w:t>
      </w:r>
    </w:p>
    <w:p w14:paraId="5D188C0F" w14:textId="77777777" w:rsidR="009F0D62" w:rsidRPr="00E20B90" w:rsidRDefault="009F0D62" w:rsidP="009F0D62">
      <w:pPr>
        <w:jc w:val="both"/>
        <w:rPr>
          <w:rFonts w:ascii="Calibri" w:hAnsi="Calibri" w:cs="Calibri"/>
          <w:noProof/>
          <w:sz w:val="22"/>
          <w:szCs w:val="22"/>
        </w:rPr>
      </w:pPr>
    </w:p>
    <w:p w14:paraId="05694AA6" w14:textId="77777777" w:rsidR="000D050F" w:rsidRDefault="009F0D62" w:rsidP="000D050F">
      <w:pPr>
        <w:jc w:val="both"/>
        <w:rPr>
          <w:rFonts w:ascii="Calibri" w:hAnsi="Calibri" w:cs="Calibri"/>
          <w:b/>
          <w:bCs/>
          <w:sz w:val="22"/>
          <w:szCs w:val="22"/>
          <w:u w:val="single"/>
        </w:rPr>
      </w:pPr>
      <w:r w:rsidRPr="00E20B90">
        <w:rPr>
          <w:rFonts w:ascii="Calibri" w:hAnsi="Calibri" w:cs="Calibri"/>
          <w:b/>
          <w:bCs/>
          <w:sz w:val="22"/>
          <w:szCs w:val="22"/>
          <w:u w:val="single"/>
        </w:rPr>
        <w:t>Iný oprávnený subjekt:</w:t>
      </w:r>
    </w:p>
    <w:p w14:paraId="11C20A92" w14:textId="248E6299" w:rsidR="009F0D62" w:rsidRPr="00E20B90" w:rsidRDefault="009F0D62" w:rsidP="000D050F">
      <w:pPr>
        <w:jc w:val="both"/>
        <w:rPr>
          <w:rFonts w:ascii="Calibri" w:hAnsi="Calibri" w:cs="Calibri"/>
          <w:sz w:val="22"/>
          <w:szCs w:val="22"/>
        </w:rPr>
      </w:pPr>
      <w:r w:rsidRPr="00E20B90">
        <w:rPr>
          <w:rFonts w:ascii="Calibri" w:hAnsi="Calibri" w:cs="Calibri"/>
          <w:sz w:val="22"/>
          <w:szCs w:val="22"/>
        </w:rPr>
        <w:t>Oprávnený subjekt podľa § 13 ods. 1 písm. c) zákona č. 18/2018 Z. z. o ochrane osobných údajov a GDPR, zahŕňa:</w:t>
      </w:r>
    </w:p>
    <w:p w14:paraId="5C1C44D3" w14:textId="77777777" w:rsidR="009F0D62" w:rsidRPr="00E20B90" w:rsidRDefault="009F0D62" w:rsidP="009F0D62">
      <w:pPr>
        <w:pStyle w:val="Odsekzoznamu"/>
        <w:numPr>
          <w:ilvl w:val="0"/>
          <w:numId w:val="29"/>
        </w:numPr>
        <w:suppressAutoHyphens/>
        <w:autoSpaceDN w:val="0"/>
        <w:contextualSpacing w:val="0"/>
        <w:jc w:val="both"/>
        <w:textAlignment w:val="baseline"/>
        <w:rPr>
          <w:rFonts w:ascii="Calibri" w:hAnsi="Calibri" w:cs="Calibri"/>
          <w:sz w:val="22"/>
          <w:szCs w:val="22"/>
        </w:rPr>
      </w:pPr>
      <w:r w:rsidRPr="00E20B90">
        <w:rPr>
          <w:rFonts w:ascii="Calibri" w:hAnsi="Calibri" w:cs="Calibri"/>
          <w:b/>
          <w:bCs/>
          <w:sz w:val="22"/>
          <w:szCs w:val="22"/>
        </w:rPr>
        <w:t>Kontrolné a dozorné orgány:</w:t>
      </w:r>
      <w:r w:rsidRPr="00E20B90">
        <w:rPr>
          <w:rFonts w:ascii="Calibri" w:hAnsi="Calibri" w:cs="Calibri"/>
          <w:sz w:val="22"/>
          <w:szCs w:val="22"/>
        </w:rPr>
        <w:t xml:space="preserve"> Orgány, vrátane Úradu na ochranu osobných údajov, ktoré môžu vyžadovať prístup k osobným údajom pre kontrolné a dozorné úlohy.</w:t>
      </w:r>
    </w:p>
    <w:p w14:paraId="43893EED" w14:textId="77777777" w:rsidR="009F0D62" w:rsidRPr="00E20B90" w:rsidRDefault="009F0D62" w:rsidP="009F0D62">
      <w:pPr>
        <w:pStyle w:val="Odsekzoznamu"/>
        <w:numPr>
          <w:ilvl w:val="0"/>
          <w:numId w:val="29"/>
        </w:numPr>
        <w:suppressAutoHyphens/>
        <w:autoSpaceDN w:val="0"/>
        <w:contextualSpacing w:val="0"/>
        <w:jc w:val="both"/>
        <w:textAlignment w:val="baseline"/>
        <w:rPr>
          <w:rFonts w:ascii="Calibri" w:hAnsi="Calibri" w:cs="Calibri"/>
          <w:sz w:val="22"/>
          <w:szCs w:val="22"/>
        </w:rPr>
      </w:pPr>
      <w:r w:rsidRPr="00E20B90">
        <w:rPr>
          <w:rFonts w:ascii="Calibri" w:hAnsi="Calibri" w:cs="Calibri"/>
          <w:b/>
          <w:bCs/>
          <w:sz w:val="22"/>
          <w:szCs w:val="22"/>
        </w:rPr>
        <w:t>Súdy a orgány trestného konania:</w:t>
      </w:r>
      <w:r w:rsidRPr="00E20B90">
        <w:rPr>
          <w:rFonts w:ascii="Calibri" w:hAnsi="Calibri" w:cs="Calibri"/>
          <w:sz w:val="22"/>
          <w:szCs w:val="22"/>
        </w:rPr>
        <w:t xml:space="preserve"> Majú prístup k osobným údajom v rozsahu potrebnom pre vyšetrovania, súdne konania a právne procesy.</w:t>
      </w:r>
    </w:p>
    <w:p w14:paraId="033FCFA3" w14:textId="77777777" w:rsidR="009F0D62" w:rsidRPr="00E20B90" w:rsidRDefault="009F0D62" w:rsidP="009F0D62">
      <w:pPr>
        <w:pStyle w:val="Odsekzoznamu"/>
        <w:numPr>
          <w:ilvl w:val="0"/>
          <w:numId w:val="29"/>
        </w:numPr>
        <w:suppressAutoHyphens/>
        <w:autoSpaceDN w:val="0"/>
        <w:contextualSpacing w:val="0"/>
        <w:jc w:val="both"/>
        <w:textAlignment w:val="baseline"/>
        <w:rPr>
          <w:rFonts w:ascii="Calibri" w:hAnsi="Calibri" w:cs="Calibri"/>
          <w:sz w:val="22"/>
          <w:szCs w:val="22"/>
        </w:rPr>
      </w:pPr>
      <w:r w:rsidRPr="00E20B90">
        <w:rPr>
          <w:rFonts w:ascii="Calibri" w:hAnsi="Calibri" w:cs="Calibri"/>
          <w:b/>
          <w:bCs/>
          <w:sz w:val="22"/>
          <w:szCs w:val="22"/>
        </w:rPr>
        <w:t>Slovenská obchodná inšpekcia:</w:t>
      </w:r>
      <w:r w:rsidRPr="00E20B90">
        <w:rPr>
          <w:rFonts w:ascii="Calibri" w:hAnsi="Calibri" w:cs="Calibri"/>
          <w:sz w:val="22"/>
          <w:szCs w:val="22"/>
        </w:rPr>
        <w:t xml:space="preserve"> Orgán dozoru nad spotrebiteľskou legislatívou, oprávnený vykonávať kontrolu osobných údajov.</w:t>
      </w:r>
    </w:p>
    <w:p w14:paraId="420D42E8" w14:textId="77777777" w:rsidR="009F0D62" w:rsidRPr="00E20B90" w:rsidRDefault="009F0D62" w:rsidP="009F0D62">
      <w:pPr>
        <w:pStyle w:val="Odsekzoznamu"/>
        <w:numPr>
          <w:ilvl w:val="0"/>
          <w:numId w:val="29"/>
        </w:numPr>
        <w:suppressAutoHyphens/>
        <w:autoSpaceDN w:val="0"/>
        <w:contextualSpacing w:val="0"/>
        <w:jc w:val="both"/>
        <w:textAlignment w:val="baseline"/>
        <w:rPr>
          <w:rFonts w:ascii="Calibri" w:hAnsi="Calibri" w:cs="Calibri"/>
          <w:sz w:val="22"/>
          <w:szCs w:val="22"/>
        </w:rPr>
      </w:pPr>
      <w:r w:rsidRPr="00E20B90">
        <w:rPr>
          <w:rFonts w:ascii="Calibri" w:hAnsi="Calibri" w:cs="Calibri"/>
          <w:b/>
          <w:bCs/>
          <w:sz w:val="22"/>
          <w:szCs w:val="22"/>
        </w:rPr>
        <w:t>Iné zákonom oprávnené subjekty:</w:t>
      </w:r>
      <w:r w:rsidRPr="00E20B90">
        <w:rPr>
          <w:rFonts w:ascii="Calibri" w:hAnsi="Calibri" w:cs="Calibri"/>
          <w:sz w:val="22"/>
          <w:szCs w:val="22"/>
        </w:rPr>
        <w:t xml:space="preserve"> Štátne a verejné inštitúcie s právomocou spracúvať osobné údaje na základe zákona, ako napr. daňové úrady a sociálne zabezpečenia.</w:t>
      </w:r>
    </w:p>
    <w:p w14:paraId="11CC9BF2" w14:textId="77777777" w:rsidR="009F0D62" w:rsidRPr="00E20B90" w:rsidRDefault="009F0D62" w:rsidP="009F0D62">
      <w:pPr>
        <w:pStyle w:val="Odsekzoznamu"/>
        <w:ind w:left="360"/>
        <w:jc w:val="both"/>
        <w:textAlignment w:val="baseline"/>
        <w:rPr>
          <w:rFonts w:ascii="Calibri" w:hAnsi="Calibri" w:cs="Calibri"/>
          <w:sz w:val="22"/>
          <w:szCs w:val="22"/>
        </w:rPr>
      </w:pPr>
    </w:p>
    <w:p w14:paraId="3C7CC34D" w14:textId="77777777" w:rsidR="000D050F" w:rsidRPr="000D050F" w:rsidRDefault="000D050F" w:rsidP="000D050F">
      <w:pPr>
        <w:jc w:val="both"/>
        <w:rPr>
          <w:rFonts w:ascii="Calibri" w:eastAsiaTheme="minorHAnsi" w:hAnsi="Calibri" w:cs="Calibri"/>
          <w:b/>
          <w:bCs/>
          <w:sz w:val="22"/>
          <w:szCs w:val="22"/>
          <w:u w:val="single"/>
          <w:lang w:eastAsia="en-US"/>
        </w:rPr>
      </w:pPr>
      <w:r w:rsidRPr="000D050F">
        <w:rPr>
          <w:rFonts w:ascii="Calibri" w:eastAsiaTheme="minorHAnsi" w:hAnsi="Calibri" w:cs="Calibri"/>
          <w:b/>
          <w:bCs/>
          <w:sz w:val="22"/>
          <w:szCs w:val="22"/>
          <w:u w:val="single"/>
          <w:lang w:eastAsia="en-US"/>
        </w:rPr>
        <w:lastRenderedPageBreak/>
        <w:t>Prenos do tretích krajín:</w:t>
      </w:r>
    </w:p>
    <w:p w14:paraId="195D2B3B" w14:textId="77777777" w:rsidR="000D050F" w:rsidRPr="000D050F" w:rsidRDefault="000D050F" w:rsidP="000D050F">
      <w:pPr>
        <w:jc w:val="both"/>
        <w:rPr>
          <w:rFonts w:ascii="Calibri" w:eastAsiaTheme="minorHAnsi" w:hAnsi="Calibri" w:cs="Calibri"/>
          <w:sz w:val="22"/>
          <w:szCs w:val="22"/>
          <w:lang w:eastAsia="en-US"/>
        </w:rPr>
      </w:pPr>
      <w:r w:rsidRPr="000D050F">
        <w:rPr>
          <w:rFonts w:ascii="Calibri" w:eastAsiaTheme="minorHAnsi" w:hAnsi="Calibri" w:cs="Calibri"/>
          <w:sz w:val="22"/>
          <w:szCs w:val="22"/>
          <w:lang w:eastAsia="en-US"/>
        </w:rPr>
        <w:t>Osobné údaje nie sú poskytované do tretích krajín.</w:t>
      </w:r>
    </w:p>
    <w:p w14:paraId="26502A23" w14:textId="77777777" w:rsidR="000D050F" w:rsidRPr="000D050F" w:rsidRDefault="000D050F" w:rsidP="000D050F">
      <w:pPr>
        <w:jc w:val="both"/>
        <w:rPr>
          <w:rFonts w:ascii="Calibri" w:eastAsiaTheme="minorHAnsi" w:hAnsi="Calibri" w:cs="Calibri"/>
          <w:sz w:val="22"/>
          <w:szCs w:val="22"/>
          <w:lang w:eastAsia="en-US"/>
        </w:rPr>
      </w:pPr>
    </w:p>
    <w:p w14:paraId="6C6D40ED" w14:textId="77777777" w:rsidR="000D050F" w:rsidRPr="000D050F" w:rsidRDefault="000D050F" w:rsidP="000D050F">
      <w:pPr>
        <w:jc w:val="both"/>
        <w:rPr>
          <w:rFonts w:ascii="Calibri" w:eastAsiaTheme="minorHAnsi" w:hAnsi="Calibri" w:cs="Calibri"/>
          <w:b/>
          <w:bCs/>
          <w:sz w:val="22"/>
          <w:szCs w:val="22"/>
          <w:u w:val="single"/>
          <w:lang w:eastAsia="en-US"/>
        </w:rPr>
      </w:pPr>
      <w:r w:rsidRPr="000D050F">
        <w:rPr>
          <w:rFonts w:ascii="Calibri" w:eastAsiaTheme="minorHAnsi" w:hAnsi="Calibri" w:cs="Calibri"/>
          <w:b/>
          <w:bCs/>
          <w:sz w:val="22"/>
          <w:szCs w:val="22"/>
          <w:u w:val="single"/>
          <w:lang w:eastAsia="en-US"/>
        </w:rPr>
        <w:t>Prenos do medzinárodných organizácií:</w:t>
      </w:r>
    </w:p>
    <w:p w14:paraId="3660B77D" w14:textId="77777777" w:rsidR="000D050F" w:rsidRPr="000D050F" w:rsidRDefault="000D050F" w:rsidP="000D050F">
      <w:pPr>
        <w:jc w:val="both"/>
        <w:rPr>
          <w:rFonts w:ascii="Calibri" w:eastAsiaTheme="minorHAnsi" w:hAnsi="Calibri" w:cs="Calibri"/>
          <w:sz w:val="22"/>
          <w:szCs w:val="22"/>
          <w:lang w:eastAsia="en-US"/>
        </w:rPr>
      </w:pPr>
      <w:r w:rsidRPr="000D050F">
        <w:rPr>
          <w:rFonts w:ascii="Calibri" w:eastAsiaTheme="minorHAnsi" w:hAnsi="Calibri" w:cs="Calibri"/>
          <w:sz w:val="22"/>
          <w:szCs w:val="22"/>
          <w:lang w:eastAsia="en-US"/>
        </w:rPr>
        <w:t>Osobné údaje nie sú poskytované do medzinárodných organizácií.</w:t>
      </w:r>
    </w:p>
    <w:p w14:paraId="4236630E" w14:textId="77777777" w:rsidR="009F0D62" w:rsidRPr="00E20B90" w:rsidRDefault="009F0D62" w:rsidP="009F0D62">
      <w:pPr>
        <w:contextualSpacing/>
        <w:jc w:val="both"/>
        <w:rPr>
          <w:rFonts w:ascii="Calibri" w:hAnsi="Calibri" w:cs="Calibri"/>
          <w:b/>
          <w:noProof/>
          <w:sz w:val="22"/>
          <w:szCs w:val="22"/>
          <w:u w:val="single"/>
        </w:rPr>
      </w:pPr>
    </w:p>
    <w:p w14:paraId="3B82EF05" w14:textId="77777777" w:rsidR="009F0D62" w:rsidRPr="00E20B90" w:rsidRDefault="009F0D62" w:rsidP="009F0D62">
      <w:pPr>
        <w:rPr>
          <w:rFonts w:ascii="Calibri" w:hAnsi="Calibri" w:cs="Calibri"/>
          <w:color w:val="000000" w:themeColor="text1"/>
          <w:sz w:val="22"/>
          <w:szCs w:val="22"/>
        </w:rPr>
      </w:pPr>
      <w:r w:rsidRPr="00E20B90">
        <w:rPr>
          <w:rFonts w:ascii="Calibri" w:hAnsi="Calibri" w:cs="Calibri"/>
          <w:b/>
          <w:bCs/>
          <w:color w:val="000000" w:themeColor="text1"/>
          <w:sz w:val="22"/>
          <w:szCs w:val="22"/>
          <w:u w:val="single"/>
        </w:rPr>
        <w:t>Zverejňovanie osobných údajov:</w:t>
      </w:r>
      <w:r w:rsidRPr="00E20B90">
        <w:rPr>
          <w:rFonts w:ascii="Calibri" w:hAnsi="Calibri" w:cs="Calibri"/>
          <w:color w:val="000000" w:themeColor="text1"/>
          <w:sz w:val="22"/>
          <w:szCs w:val="22"/>
        </w:rPr>
        <w:t xml:space="preserve"> </w:t>
      </w:r>
    </w:p>
    <w:p w14:paraId="291871FA" w14:textId="77777777" w:rsidR="009F0D62" w:rsidRPr="00E20B90" w:rsidRDefault="009F0D62" w:rsidP="009F0D62">
      <w:pPr>
        <w:rPr>
          <w:rFonts w:ascii="Calibri" w:hAnsi="Calibri" w:cs="Calibri"/>
          <w:color w:val="000000" w:themeColor="text1"/>
          <w:sz w:val="22"/>
          <w:szCs w:val="22"/>
        </w:rPr>
      </w:pPr>
      <w:r w:rsidRPr="00E20B90">
        <w:rPr>
          <w:rFonts w:ascii="Calibri" w:hAnsi="Calibri" w:cs="Calibri"/>
          <w:color w:val="000000" w:themeColor="text1"/>
          <w:sz w:val="22"/>
          <w:szCs w:val="22"/>
        </w:rPr>
        <w:t>Prevádzkovateľ osobné údaje nezverejňuje.</w:t>
      </w:r>
    </w:p>
    <w:p w14:paraId="29D95186" w14:textId="77777777" w:rsidR="009F0D62" w:rsidRPr="00E20B90" w:rsidRDefault="009F0D62" w:rsidP="009F0D62">
      <w:pPr>
        <w:jc w:val="both"/>
        <w:rPr>
          <w:rFonts w:ascii="Calibri" w:eastAsia="Arial Unicode MS" w:hAnsi="Calibri" w:cs="Calibri"/>
          <w:noProof/>
          <w:sz w:val="22"/>
          <w:szCs w:val="22"/>
        </w:rPr>
      </w:pPr>
    </w:p>
    <w:p w14:paraId="11194305" w14:textId="77777777" w:rsidR="009F0D62" w:rsidRPr="00E20B90" w:rsidRDefault="009F0D62" w:rsidP="009F0D62">
      <w:pPr>
        <w:jc w:val="both"/>
        <w:rPr>
          <w:rFonts w:ascii="Calibri" w:hAnsi="Calibri" w:cs="Calibri"/>
          <w:b/>
          <w:bCs/>
          <w:sz w:val="22"/>
          <w:szCs w:val="22"/>
          <w:u w:val="single"/>
        </w:rPr>
      </w:pPr>
      <w:r w:rsidRPr="00E20B90">
        <w:rPr>
          <w:rFonts w:ascii="Calibri" w:hAnsi="Calibri" w:cs="Calibri"/>
          <w:b/>
          <w:bCs/>
          <w:sz w:val="22"/>
          <w:szCs w:val="22"/>
          <w:u w:val="single"/>
        </w:rPr>
        <w:t>Doba uchovávania osobných údajov / kritérium jej určenia:</w:t>
      </w:r>
    </w:p>
    <w:p w14:paraId="6D9CF26F" w14:textId="77777777" w:rsidR="00E20B90" w:rsidRDefault="00E20B90" w:rsidP="00E20B90">
      <w:pPr>
        <w:spacing w:line="259" w:lineRule="auto"/>
        <w:jc w:val="both"/>
        <w:rPr>
          <w:rFonts w:ascii="Calibri" w:hAnsi="Calibri" w:cs="Calibri"/>
          <w:sz w:val="22"/>
          <w:szCs w:val="22"/>
        </w:rPr>
      </w:pPr>
      <w:r w:rsidRPr="00E20B90">
        <w:rPr>
          <w:rFonts w:ascii="Calibri" w:hAnsi="Calibri" w:cs="Calibri"/>
          <w:sz w:val="22"/>
          <w:szCs w:val="22"/>
        </w:rPr>
        <w:t>Osobné údaje sú uchovávané:</w:t>
      </w:r>
    </w:p>
    <w:p w14:paraId="6683131C" w14:textId="0F8043B3" w:rsidR="000D050F" w:rsidRDefault="000D050F" w:rsidP="00E20B90">
      <w:pPr>
        <w:pStyle w:val="Odsekzoznamu"/>
        <w:numPr>
          <w:ilvl w:val="0"/>
          <w:numId w:val="48"/>
        </w:numPr>
        <w:spacing w:line="259" w:lineRule="auto"/>
        <w:jc w:val="both"/>
        <w:rPr>
          <w:rFonts w:ascii="Calibri" w:hAnsi="Calibri" w:cs="Calibri"/>
          <w:sz w:val="22"/>
          <w:szCs w:val="22"/>
        </w:rPr>
      </w:pPr>
      <w:r w:rsidRPr="000D050F">
        <w:rPr>
          <w:rFonts w:ascii="Calibri" w:hAnsi="Calibri" w:cs="Calibri"/>
          <w:sz w:val="22"/>
          <w:szCs w:val="22"/>
        </w:rPr>
        <w:t xml:space="preserve">Počas platnosti darčekovej poukážky/kreditu – osobné údaje sa uchovávajú do momentu uplatnenie poukážky alebo do jej </w:t>
      </w:r>
      <w:proofErr w:type="spellStart"/>
      <w:r w:rsidRPr="000D050F">
        <w:rPr>
          <w:rFonts w:ascii="Calibri" w:hAnsi="Calibri" w:cs="Calibri"/>
          <w:sz w:val="22"/>
          <w:szCs w:val="22"/>
        </w:rPr>
        <w:t>expirácie</w:t>
      </w:r>
      <w:proofErr w:type="spellEnd"/>
      <w:r>
        <w:rPr>
          <w:rFonts w:ascii="Calibri" w:hAnsi="Calibri" w:cs="Calibri"/>
          <w:sz w:val="22"/>
          <w:szCs w:val="22"/>
        </w:rPr>
        <w:t>.</w:t>
      </w:r>
    </w:p>
    <w:p w14:paraId="00DB0486" w14:textId="77777777" w:rsidR="000D050F" w:rsidRDefault="000D050F" w:rsidP="00E20B90">
      <w:pPr>
        <w:pStyle w:val="Odsekzoznamu"/>
        <w:numPr>
          <w:ilvl w:val="0"/>
          <w:numId w:val="48"/>
        </w:numPr>
        <w:spacing w:line="259" w:lineRule="auto"/>
        <w:jc w:val="both"/>
        <w:rPr>
          <w:rFonts w:ascii="Calibri" w:hAnsi="Calibri" w:cs="Calibri"/>
          <w:sz w:val="22"/>
          <w:szCs w:val="22"/>
        </w:rPr>
      </w:pPr>
      <w:r w:rsidRPr="000D050F">
        <w:rPr>
          <w:rFonts w:ascii="Calibri" w:hAnsi="Calibri" w:cs="Calibri"/>
          <w:sz w:val="22"/>
          <w:szCs w:val="22"/>
        </w:rPr>
        <w:t xml:space="preserve">Po uplatnení alebo </w:t>
      </w:r>
      <w:proofErr w:type="spellStart"/>
      <w:r w:rsidRPr="000D050F">
        <w:rPr>
          <w:rFonts w:ascii="Calibri" w:hAnsi="Calibri" w:cs="Calibri"/>
          <w:sz w:val="22"/>
          <w:szCs w:val="22"/>
        </w:rPr>
        <w:t>expirácii</w:t>
      </w:r>
      <w:proofErr w:type="spellEnd"/>
      <w:r w:rsidRPr="000D050F">
        <w:rPr>
          <w:rFonts w:ascii="Calibri" w:hAnsi="Calibri" w:cs="Calibri"/>
          <w:sz w:val="22"/>
          <w:szCs w:val="22"/>
        </w:rPr>
        <w:t xml:space="preserve"> poukážky/kreditu sa osobné údaje uchovávajú maximálne 3 roky na správu a evidenciu transakcie.</w:t>
      </w:r>
    </w:p>
    <w:p w14:paraId="064F996F" w14:textId="66FC872F" w:rsidR="000D050F" w:rsidRPr="000D050F" w:rsidRDefault="000D050F" w:rsidP="00E20B90">
      <w:pPr>
        <w:pStyle w:val="Odsekzoznamu"/>
        <w:numPr>
          <w:ilvl w:val="0"/>
          <w:numId w:val="48"/>
        </w:numPr>
        <w:spacing w:line="259" w:lineRule="auto"/>
        <w:jc w:val="both"/>
        <w:rPr>
          <w:rFonts w:ascii="Calibri" w:hAnsi="Calibri" w:cs="Calibri"/>
          <w:sz w:val="22"/>
          <w:szCs w:val="22"/>
        </w:rPr>
      </w:pPr>
      <w:r w:rsidRPr="000D050F">
        <w:rPr>
          <w:rFonts w:ascii="Calibri" w:hAnsi="Calibri" w:cs="Calibri"/>
          <w:sz w:val="22"/>
          <w:szCs w:val="22"/>
        </w:rPr>
        <w:t xml:space="preserve">Po uplynutí tejto doby sa spracúvanie osobných údajov na tento účel ukončí. </w:t>
      </w:r>
    </w:p>
    <w:p w14:paraId="03BDC4BF" w14:textId="77777777" w:rsidR="00E20B90" w:rsidRPr="00E20B90" w:rsidRDefault="00E20B90" w:rsidP="009F0D62">
      <w:pPr>
        <w:jc w:val="both"/>
        <w:rPr>
          <w:rFonts w:ascii="Calibri" w:hAnsi="Calibri" w:cs="Calibri"/>
          <w:color w:val="0D0D0D"/>
          <w:sz w:val="22"/>
          <w:szCs w:val="22"/>
        </w:rPr>
      </w:pPr>
    </w:p>
    <w:p w14:paraId="6F507AE4" w14:textId="77777777" w:rsidR="009F0D62" w:rsidRPr="00E20B90" w:rsidRDefault="009F0D62" w:rsidP="009F0D62">
      <w:pPr>
        <w:contextualSpacing/>
        <w:jc w:val="both"/>
        <w:rPr>
          <w:rFonts w:ascii="Calibri" w:hAnsi="Calibri" w:cs="Calibri"/>
          <w:b/>
          <w:bCs/>
          <w:sz w:val="22"/>
          <w:szCs w:val="22"/>
          <w:u w:val="single"/>
        </w:rPr>
      </w:pPr>
      <w:r w:rsidRPr="00E20B90">
        <w:rPr>
          <w:rFonts w:ascii="Calibri" w:hAnsi="Calibri" w:cs="Calibri"/>
          <w:b/>
          <w:bCs/>
          <w:sz w:val="22"/>
          <w:szCs w:val="22"/>
          <w:u w:val="single"/>
        </w:rPr>
        <w:t>Prevádzkovateľ sa zaväzuje dodržiavať zásady spracúvania osobných údajov, ktoré zahŕňajú:</w:t>
      </w:r>
    </w:p>
    <w:p w14:paraId="7D876F9E" w14:textId="77777777" w:rsidR="009F0D62" w:rsidRPr="00E20B90" w:rsidRDefault="009F0D62" w:rsidP="009F0D62">
      <w:pPr>
        <w:numPr>
          <w:ilvl w:val="0"/>
          <w:numId w:val="33"/>
        </w:numPr>
        <w:suppressAutoHyphens/>
        <w:autoSpaceDN w:val="0"/>
        <w:contextualSpacing/>
        <w:jc w:val="both"/>
        <w:rPr>
          <w:rFonts w:ascii="Calibri" w:hAnsi="Calibri" w:cs="Calibri"/>
          <w:sz w:val="22"/>
          <w:szCs w:val="22"/>
        </w:rPr>
      </w:pPr>
      <w:r w:rsidRPr="00E20B90">
        <w:rPr>
          <w:rFonts w:ascii="Calibri" w:hAnsi="Calibri" w:cs="Calibri"/>
          <w:sz w:val="22"/>
          <w:szCs w:val="22"/>
        </w:rPr>
        <w:t xml:space="preserve">Osobné údaje poskytnuté dotknutou osobou budú spracúvané iba v rozsahu nevyhnutnom na dosiahnutie stanovených účelov. V prípade, že účel spracúvania osobných údajov odpadne, tieto údaje budú bezodkladne vymazané. </w:t>
      </w:r>
    </w:p>
    <w:p w14:paraId="4FD1F044" w14:textId="77777777" w:rsidR="009F0D62" w:rsidRPr="00E20B90" w:rsidRDefault="009F0D62" w:rsidP="009F0D62">
      <w:pPr>
        <w:numPr>
          <w:ilvl w:val="0"/>
          <w:numId w:val="33"/>
        </w:numPr>
        <w:suppressAutoHyphens/>
        <w:autoSpaceDN w:val="0"/>
        <w:contextualSpacing/>
        <w:jc w:val="both"/>
        <w:rPr>
          <w:rFonts w:ascii="Calibri" w:hAnsi="Calibri" w:cs="Calibri"/>
          <w:sz w:val="22"/>
          <w:szCs w:val="22"/>
        </w:rPr>
      </w:pPr>
      <w:r w:rsidRPr="00E20B90">
        <w:rPr>
          <w:rFonts w:ascii="Calibri" w:hAnsi="Calibri" w:cs="Calibri"/>
          <w:sz w:val="22"/>
          <w:szCs w:val="22"/>
        </w:rPr>
        <w:t>Prevádzkovateľ pravidelne reviduje uchovávané osobné údaje, aby zabezpečil, že ich uchovávanie je naďalej opodstatnené. Údaje, ktoré už nie sú potrebné alebo ktorých doba uchovávania uplynula, budú bezpečne vymazané alebo anonymizované.</w:t>
      </w:r>
    </w:p>
    <w:p w14:paraId="43FB41E3" w14:textId="77777777" w:rsidR="009F0D62" w:rsidRPr="00E20B90" w:rsidRDefault="009F0D62" w:rsidP="009F0D62">
      <w:pPr>
        <w:numPr>
          <w:ilvl w:val="0"/>
          <w:numId w:val="33"/>
        </w:numPr>
        <w:suppressAutoHyphens/>
        <w:autoSpaceDN w:val="0"/>
        <w:contextualSpacing/>
        <w:jc w:val="both"/>
        <w:rPr>
          <w:rFonts w:ascii="Calibri" w:hAnsi="Calibri" w:cs="Calibri"/>
          <w:sz w:val="22"/>
          <w:szCs w:val="22"/>
        </w:rPr>
      </w:pPr>
      <w:r w:rsidRPr="00E20B90">
        <w:rPr>
          <w:rFonts w:ascii="Calibri" w:hAnsi="Calibri" w:cs="Calibri"/>
          <w:sz w:val="22"/>
          <w:szCs w:val="22"/>
        </w:rPr>
        <w:t>Dotknutá osoba bude informovaná o novom účele a právnom základe spracúvania osobných údajov, ak dôjde k zmene pôvodne stanoveného účelu. Tým sa zabezpečí, že všetky zmeny v spracúvaní údajov budú pre dotknuté osoby plne transparentné.</w:t>
      </w:r>
    </w:p>
    <w:p w14:paraId="191B6B7F" w14:textId="77777777" w:rsidR="009F0D62" w:rsidRPr="00E20B90" w:rsidRDefault="009F0D62" w:rsidP="009F0D62">
      <w:pPr>
        <w:numPr>
          <w:ilvl w:val="0"/>
          <w:numId w:val="33"/>
        </w:numPr>
        <w:suppressAutoHyphens/>
        <w:autoSpaceDN w:val="0"/>
        <w:contextualSpacing/>
        <w:jc w:val="both"/>
        <w:rPr>
          <w:rFonts w:ascii="Calibri" w:hAnsi="Calibri" w:cs="Calibri"/>
          <w:sz w:val="22"/>
          <w:szCs w:val="22"/>
        </w:rPr>
      </w:pPr>
      <w:r w:rsidRPr="00E20B90">
        <w:rPr>
          <w:rFonts w:ascii="Calibri" w:hAnsi="Calibri" w:cs="Calibri"/>
          <w:sz w:val="22"/>
          <w:szCs w:val="22"/>
        </w:rPr>
        <w:t>Osobné údaje budú spracúvané len na vymedzený a oprávnený účel a nebudú ďalej spracúvané spôsobom nezlučiteľným s týmto účelom.</w:t>
      </w:r>
    </w:p>
    <w:p w14:paraId="4BF7AC4C" w14:textId="77777777" w:rsidR="009F0D62" w:rsidRPr="00E20B90" w:rsidRDefault="009F0D62" w:rsidP="009F0D62">
      <w:pPr>
        <w:numPr>
          <w:ilvl w:val="0"/>
          <w:numId w:val="33"/>
        </w:numPr>
        <w:suppressAutoHyphens/>
        <w:autoSpaceDN w:val="0"/>
        <w:contextualSpacing/>
        <w:jc w:val="both"/>
        <w:rPr>
          <w:rFonts w:ascii="Calibri" w:hAnsi="Calibri" w:cs="Calibri"/>
          <w:sz w:val="22"/>
          <w:szCs w:val="22"/>
        </w:rPr>
      </w:pPr>
      <w:r w:rsidRPr="00E20B90">
        <w:rPr>
          <w:rFonts w:ascii="Calibri" w:hAnsi="Calibri" w:cs="Calibri"/>
          <w:sz w:val="22"/>
          <w:szCs w:val="22"/>
        </w:rPr>
        <w:t>Osobné údaje musia byť správne a aktualizované. Prevádzkovateľ zabezpečí opravu nesprávnych údajov bezodkladne po tom, čo sa o nesprávnosti dozvie.</w:t>
      </w:r>
    </w:p>
    <w:p w14:paraId="7799AC2F" w14:textId="77777777" w:rsidR="009F0D62" w:rsidRPr="00E20B90" w:rsidRDefault="009F0D62" w:rsidP="009F0D62">
      <w:pPr>
        <w:numPr>
          <w:ilvl w:val="0"/>
          <w:numId w:val="33"/>
        </w:numPr>
        <w:suppressAutoHyphens/>
        <w:autoSpaceDN w:val="0"/>
        <w:contextualSpacing/>
        <w:jc w:val="both"/>
        <w:rPr>
          <w:rFonts w:ascii="Calibri" w:hAnsi="Calibri" w:cs="Calibri"/>
          <w:sz w:val="22"/>
          <w:szCs w:val="22"/>
        </w:rPr>
      </w:pPr>
      <w:r w:rsidRPr="00E20B90">
        <w:rPr>
          <w:rFonts w:ascii="Calibri" w:hAnsi="Calibri" w:cs="Calibri"/>
          <w:sz w:val="22"/>
          <w:szCs w:val="22"/>
        </w:rPr>
        <w:t>Osobné údaje budú chránené pred neoprávneným prístupom, spracovaním, zničením alebo stratou. Prevádzkovateľ je povinný nahlásiť závažné incidenty príslušnému úradu.</w:t>
      </w:r>
    </w:p>
    <w:p w14:paraId="5D6F7957" w14:textId="77777777" w:rsidR="009F0D62" w:rsidRPr="00E20B90" w:rsidRDefault="009F0D62" w:rsidP="009F0D62">
      <w:pPr>
        <w:numPr>
          <w:ilvl w:val="0"/>
          <w:numId w:val="33"/>
        </w:numPr>
        <w:suppressAutoHyphens/>
        <w:autoSpaceDN w:val="0"/>
        <w:contextualSpacing/>
        <w:jc w:val="both"/>
        <w:rPr>
          <w:rFonts w:ascii="Calibri" w:hAnsi="Calibri" w:cs="Calibri"/>
          <w:sz w:val="22"/>
          <w:szCs w:val="22"/>
        </w:rPr>
      </w:pPr>
      <w:r w:rsidRPr="00E20B90">
        <w:rPr>
          <w:rFonts w:ascii="Calibri" w:hAnsi="Calibri" w:cs="Calibri"/>
          <w:sz w:val="22"/>
          <w:szCs w:val="22"/>
        </w:rPr>
        <w:t>Prevádzkovateľ je zodpovedný za dodržiavanie zásad spracúvania osobných údajov a musí byť schopný preukázať súlad s týmito zásadami na požiadanie úradu.</w:t>
      </w:r>
    </w:p>
    <w:p w14:paraId="188ED899" w14:textId="77777777" w:rsidR="009F0D62" w:rsidRPr="00E20B90" w:rsidRDefault="009F0D62" w:rsidP="009F0D62">
      <w:pPr>
        <w:jc w:val="both"/>
        <w:rPr>
          <w:rFonts w:ascii="Calibri" w:hAnsi="Calibri" w:cs="Calibri"/>
          <w:b/>
          <w:bCs/>
          <w:sz w:val="22"/>
          <w:szCs w:val="22"/>
          <w:u w:val="single"/>
        </w:rPr>
      </w:pPr>
    </w:p>
    <w:p w14:paraId="3B181ED4" w14:textId="77777777" w:rsidR="009F0D62" w:rsidRPr="00E20B90" w:rsidRDefault="009F0D62" w:rsidP="009F0D62">
      <w:pPr>
        <w:jc w:val="both"/>
        <w:rPr>
          <w:rFonts w:ascii="Calibri" w:hAnsi="Calibri" w:cs="Calibri"/>
          <w:b/>
          <w:bCs/>
          <w:sz w:val="22"/>
          <w:szCs w:val="22"/>
          <w:u w:val="single"/>
        </w:rPr>
      </w:pPr>
      <w:r w:rsidRPr="00E20B90">
        <w:rPr>
          <w:rFonts w:ascii="Calibri" w:hAnsi="Calibri" w:cs="Calibri"/>
          <w:b/>
          <w:bCs/>
          <w:sz w:val="22"/>
          <w:szCs w:val="22"/>
          <w:u w:val="single"/>
        </w:rPr>
        <w:t>Technické a organizačné bezpečnostné opatrenia:</w:t>
      </w:r>
    </w:p>
    <w:p w14:paraId="27637C2A" w14:textId="77777777" w:rsidR="009F0D62" w:rsidRDefault="009F0D62" w:rsidP="009F0D62">
      <w:pPr>
        <w:jc w:val="both"/>
        <w:rPr>
          <w:rFonts w:ascii="Calibri" w:hAnsi="Calibri" w:cs="Calibri"/>
          <w:sz w:val="22"/>
          <w:szCs w:val="22"/>
        </w:rPr>
      </w:pPr>
      <w:r w:rsidRPr="00E20B90">
        <w:rPr>
          <w:rFonts w:ascii="Calibri" w:hAnsi="Calibri" w:cs="Calibri"/>
          <w:sz w:val="22"/>
          <w:szCs w:val="22"/>
        </w:rPr>
        <w:t>Prevádzkovateľ implementoval rozsiahle organizačné a technické opatrenia na ochranu osobných údajov, ktoré sú detailne zdokumentované v interných predpisoch. Tieto opatrenia pokrývajú fyzickú a objektovú bezpečnosť, informačnú bezpečnosť, šifrovú ochranu informácií, personálnu a administratívnu bezpečnosť, ako aj ochranu citlivých informácií. Sú navrhnuté tak, aby efektívne predchádzali neoprávnenému prístupu a zabezpečovali komplexnú ochranu osobných údajov v rámci organizácie. Realizácia týchto opatrení sa riadi presne definovanými právomocami a povinnosťami, ktoré sú uvedené v bezpečnostnej politike prevádzkovateľa.</w:t>
      </w:r>
    </w:p>
    <w:p w14:paraId="20D6945C" w14:textId="77777777" w:rsidR="009F0D62" w:rsidRPr="00E20B90" w:rsidRDefault="009F0D62" w:rsidP="009F0D62">
      <w:pPr>
        <w:jc w:val="both"/>
        <w:rPr>
          <w:rFonts w:ascii="Calibri" w:hAnsi="Calibri" w:cs="Calibri"/>
          <w:sz w:val="22"/>
          <w:szCs w:val="22"/>
        </w:rPr>
      </w:pPr>
    </w:p>
    <w:p w14:paraId="63064BAF" w14:textId="77777777" w:rsidR="009F0D62" w:rsidRPr="00E20B90" w:rsidRDefault="009F0D62" w:rsidP="009F0D62">
      <w:pPr>
        <w:pStyle w:val="Odsekzoznamu"/>
        <w:ind w:left="0"/>
        <w:jc w:val="both"/>
        <w:rPr>
          <w:rStyle w:val="Vrazn"/>
          <w:rFonts w:ascii="Calibri" w:hAnsi="Calibri" w:cs="Calibri"/>
          <w:sz w:val="22"/>
          <w:szCs w:val="22"/>
          <w:u w:val="single"/>
        </w:rPr>
      </w:pPr>
      <w:r w:rsidRPr="00E20B90">
        <w:rPr>
          <w:rStyle w:val="Vrazn"/>
          <w:rFonts w:ascii="Calibri" w:hAnsi="Calibri" w:cs="Calibri"/>
          <w:sz w:val="22"/>
          <w:szCs w:val="22"/>
          <w:u w:val="single"/>
        </w:rPr>
        <w:t>Poučenie o forme požiadavky na poskytnutie osobných údajov od dotknutých osôb:</w:t>
      </w:r>
    </w:p>
    <w:p w14:paraId="6666493B" w14:textId="46025942" w:rsidR="00E20B90" w:rsidRPr="00E20B90" w:rsidRDefault="002644F0" w:rsidP="00E20B90">
      <w:pPr>
        <w:spacing w:after="160" w:line="259" w:lineRule="auto"/>
        <w:contextualSpacing/>
        <w:jc w:val="both"/>
        <w:rPr>
          <w:rFonts w:ascii="Calibri" w:hAnsi="Calibri" w:cs="Calibri"/>
          <w:sz w:val="22"/>
          <w:szCs w:val="22"/>
        </w:rPr>
      </w:pPr>
      <w:r>
        <w:rPr>
          <w:rFonts w:ascii="Calibri" w:hAnsi="Calibri" w:cs="Calibri"/>
          <w:sz w:val="22"/>
          <w:szCs w:val="22"/>
        </w:rPr>
        <w:t xml:space="preserve">Poskytnutie osobných údajov je nevyhnutné na účely plnenia zmluvy, ktorá zahŕňa vystavenie a uplatnenie darčekovej poukážky/kreditu. Bez poskytnutia týchto údajov nebude možné darčekovú poukážku/kredit vystaviť ani umožniť ich uplatnenie v rámci objednávky. </w:t>
      </w:r>
    </w:p>
    <w:p w14:paraId="094A7F94" w14:textId="77777777" w:rsidR="00E20B90" w:rsidRPr="00E20B90" w:rsidRDefault="00E20B90" w:rsidP="009F0D62">
      <w:pPr>
        <w:contextualSpacing/>
        <w:jc w:val="both"/>
        <w:rPr>
          <w:rFonts w:ascii="Calibri" w:hAnsi="Calibri" w:cs="Calibri"/>
          <w:b/>
          <w:sz w:val="22"/>
          <w:szCs w:val="22"/>
          <w:u w:val="single"/>
          <w:lang w:eastAsia="zh-CN"/>
        </w:rPr>
      </w:pPr>
    </w:p>
    <w:p w14:paraId="24DCDFB8" w14:textId="1382502D" w:rsidR="009F0D62" w:rsidRPr="00E20B90" w:rsidRDefault="009F0D62" w:rsidP="009F0D62">
      <w:pPr>
        <w:contextualSpacing/>
        <w:jc w:val="both"/>
        <w:rPr>
          <w:rFonts w:ascii="Calibri" w:hAnsi="Calibri" w:cs="Calibri"/>
          <w:b/>
          <w:sz w:val="22"/>
          <w:szCs w:val="22"/>
          <w:u w:val="single"/>
          <w:lang w:eastAsia="zh-CN"/>
        </w:rPr>
      </w:pPr>
      <w:r w:rsidRPr="00E20B90">
        <w:rPr>
          <w:rFonts w:ascii="Calibri" w:hAnsi="Calibri" w:cs="Calibri"/>
          <w:b/>
          <w:sz w:val="22"/>
          <w:szCs w:val="22"/>
          <w:u w:val="single"/>
          <w:lang w:eastAsia="zh-CN"/>
        </w:rPr>
        <w:t>Informácie o  existencii automatizovaného individuálneho rozhodovania vrátane profilovania:</w:t>
      </w:r>
    </w:p>
    <w:p w14:paraId="487F4D4A" w14:textId="77777777" w:rsidR="009F0D62" w:rsidRPr="00E20B90" w:rsidRDefault="009F0D62" w:rsidP="009F0D62">
      <w:pPr>
        <w:contextualSpacing/>
        <w:jc w:val="both"/>
        <w:rPr>
          <w:rFonts w:ascii="Calibri" w:hAnsi="Calibri" w:cs="Calibri"/>
          <w:sz w:val="22"/>
          <w:szCs w:val="22"/>
        </w:rPr>
      </w:pPr>
      <w:r w:rsidRPr="00E20B90">
        <w:rPr>
          <w:rFonts w:ascii="Calibri" w:hAnsi="Calibri" w:cs="Calibri"/>
          <w:sz w:val="22"/>
          <w:szCs w:val="22"/>
        </w:rPr>
        <w:t>Prevádzkovateľ vyhlasuje, že na základe poskytnutých osobných údajov nedochádza k automatizovanému individuálnemu rozhodovaniu vrátane profilovania.</w:t>
      </w:r>
    </w:p>
    <w:p w14:paraId="057C61F4" w14:textId="77777777" w:rsidR="00E20B90" w:rsidRPr="00E20B90" w:rsidRDefault="00E20B90" w:rsidP="009F0D62">
      <w:pPr>
        <w:contextualSpacing/>
        <w:jc w:val="both"/>
        <w:rPr>
          <w:rFonts w:ascii="Calibri" w:hAnsi="Calibri" w:cs="Calibri"/>
          <w:sz w:val="22"/>
          <w:szCs w:val="22"/>
        </w:rPr>
      </w:pPr>
    </w:p>
    <w:p w14:paraId="645F211E" w14:textId="632703D4" w:rsidR="00E20B90" w:rsidRDefault="00E20B90" w:rsidP="00E20B90">
      <w:pPr>
        <w:contextualSpacing/>
        <w:jc w:val="both"/>
        <w:rPr>
          <w:rFonts w:ascii="Calibri" w:hAnsi="Calibri" w:cs="Calibri"/>
          <w:b/>
          <w:bCs/>
          <w:sz w:val="22"/>
          <w:szCs w:val="22"/>
          <w:u w:val="single"/>
        </w:rPr>
      </w:pPr>
      <w:r w:rsidRPr="00E20B90">
        <w:rPr>
          <w:rFonts w:ascii="Calibri" w:hAnsi="Calibri" w:cs="Calibri"/>
          <w:b/>
          <w:bCs/>
          <w:sz w:val="22"/>
          <w:szCs w:val="22"/>
          <w:u w:val="single"/>
        </w:rPr>
        <w:t xml:space="preserve">Zdroj osobných údajov: </w:t>
      </w:r>
    </w:p>
    <w:p w14:paraId="1BF09554" w14:textId="5175B580" w:rsidR="00E20B90" w:rsidRPr="00E20B90" w:rsidRDefault="00E20B90" w:rsidP="00E20B90">
      <w:pPr>
        <w:contextualSpacing/>
        <w:jc w:val="both"/>
        <w:rPr>
          <w:rFonts w:ascii="Calibri" w:hAnsi="Calibri" w:cs="Calibri"/>
          <w:b/>
          <w:bCs/>
          <w:sz w:val="22"/>
          <w:szCs w:val="22"/>
          <w:u w:val="single"/>
        </w:rPr>
      </w:pPr>
      <w:r>
        <w:rPr>
          <w:rFonts w:ascii="Calibri" w:hAnsi="Calibri" w:cs="Calibri"/>
          <w:sz w:val="22"/>
          <w:szCs w:val="22"/>
        </w:rPr>
        <w:t>O</w:t>
      </w:r>
      <w:r w:rsidRPr="00E20B90">
        <w:rPr>
          <w:rFonts w:ascii="Calibri" w:hAnsi="Calibri" w:cs="Calibri"/>
          <w:sz w:val="22"/>
          <w:szCs w:val="22"/>
        </w:rPr>
        <w:t>sobné údaje sú získavané</w:t>
      </w:r>
      <w:r w:rsidR="002644F0">
        <w:rPr>
          <w:rFonts w:ascii="Calibri" w:hAnsi="Calibri" w:cs="Calibri"/>
          <w:sz w:val="22"/>
          <w:szCs w:val="22"/>
        </w:rPr>
        <w:t xml:space="preserve"> priamo od dotknutých osôb – kupujúceho, pri vypĺňaní objednávky na darčekovú poukážku/kredit. </w:t>
      </w:r>
      <w:r w:rsidR="002644F0" w:rsidRPr="00496CCB">
        <w:rPr>
          <w:rFonts w:ascii="Calibri" w:hAnsi="Calibri" w:cs="Calibri"/>
          <w:sz w:val="22"/>
          <w:szCs w:val="22"/>
        </w:rPr>
        <w:t>Osobné údaje môže poskytnúť aj iná osoba v prípade, že objednávka je realizovaná v prospech tretej osoby (</w:t>
      </w:r>
      <w:r w:rsidR="004E3F99">
        <w:rPr>
          <w:rFonts w:ascii="Calibri" w:hAnsi="Calibri" w:cs="Calibri"/>
          <w:sz w:val="22"/>
          <w:szCs w:val="22"/>
        </w:rPr>
        <w:t>obdarovaného</w:t>
      </w:r>
      <w:r w:rsidR="002644F0" w:rsidRPr="00496CCB">
        <w:rPr>
          <w:rFonts w:ascii="Calibri" w:hAnsi="Calibri" w:cs="Calibri"/>
          <w:sz w:val="22"/>
          <w:szCs w:val="22"/>
        </w:rPr>
        <w:t xml:space="preserve">). V takom prípade sa predpokladá, že objednávajúca osoba má oprávnenie poskytnúť údaje </w:t>
      </w:r>
      <w:r w:rsidR="004E3F99">
        <w:rPr>
          <w:rFonts w:ascii="Calibri" w:hAnsi="Calibri" w:cs="Calibri"/>
          <w:sz w:val="22"/>
          <w:szCs w:val="22"/>
        </w:rPr>
        <w:t>obdarovaného</w:t>
      </w:r>
      <w:r w:rsidR="002644F0" w:rsidRPr="00496CCB">
        <w:rPr>
          <w:rFonts w:ascii="Calibri" w:hAnsi="Calibri" w:cs="Calibri"/>
          <w:sz w:val="22"/>
          <w:szCs w:val="22"/>
        </w:rPr>
        <w:t>.</w:t>
      </w:r>
    </w:p>
    <w:p w14:paraId="71DAC2E0" w14:textId="77777777" w:rsidR="00E20B90" w:rsidRPr="00E20B90" w:rsidRDefault="00E20B90" w:rsidP="009F0D62">
      <w:pPr>
        <w:contextualSpacing/>
        <w:jc w:val="both"/>
        <w:rPr>
          <w:rFonts w:ascii="Calibri" w:hAnsi="Calibri" w:cs="Calibri"/>
          <w:b/>
          <w:bCs/>
          <w:sz w:val="22"/>
          <w:szCs w:val="22"/>
          <w:u w:val="single"/>
        </w:rPr>
      </w:pPr>
    </w:p>
    <w:p w14:paraId="51557979" w14:textId="77777777" w:rsidR="00900AD6" w:rsidRPr="00E20B90" w:rsidRDefault="00900AD6" w:rsidP="00900AD6">
      <w:pPr>
        <w:jc w:val="both"/>
        <w:rPr>
          <w:rFonts w:ascii="Calibri" w:hAnsi="Calibri" w:cs="Calibri"/>
          <w:b/>
          <w:bCs/>
          <w:sz w:val="22"/>
          <w:szCs w:val="22"/>
          <w:u w:val="single"/>
        </w:rPr>
      </w:pPr>
      <w:r w:rsidRPr="00E20B90">
        <w:rPr>
          <w:rFonts w:ascii="Calibri" w:hAnsi="Calibri" w:cs="Calibri"/>
          <w:b/>
          <w:bCs/>
          <w:sz w:val="22"/>
          <w:szCs w:val="22"/>
          <w:u w:val="single"/>
        </w:rPr>
        <w:t xml:space="preserve">Práva dotknutej osoby: </w:t>
      </w:r>
    </w:p>
    <w:p w14:paraId="5721EDDF" w14:textId="707B202C" w:rsidR="00900AD6" w:rsidRPr="00E20B90" w:rsidRDefault="00900AD6" w:rsidP="00900AD6">
      <w:pPr>
        <w:jc w:val="both"/>
        <w:rPr>
          <w:rFonts w:ascii="Calibri" w:hAnsi="Calibri" w:cs="Calibri"/>
          <w:sz w:val="22"/>
          <w:szCs w:val="22"/>
        </w:rPr>
      </w:pPr>
      <w:r w:rsidRPr="00E20B90">
        <w:rPr>
          <w:rFonts w:ascii="Calibri" w:hAnsi="Calibri" w:cs="Calibri"/>
          <w:b/>
          <w:bCs/>
          <w:sz w:val="22"/>
          <w:szCs w:val="22"/>
        </w:rPr>
        <w:t>Právo na prístup</w:t>
      </w:r>
      <w:r w:rsidRPr="00E20B90">
        <w:rPr>
          <w:rFonts w:ascii="Calibri" w:hAnsi="Calibri" w:cs="Calibri"/>
          <w:sz w:val="22"/>
          <w:szCs w:val="22"/>
        </w:rPr>
        <w:t xml:space="preserve"> </w:t>
      </w:r>
      <w:r w:rsidR="002644F0">
        <w:rPr>
          <w:rFonts w:ascii="Calibri" w:hAnsi="Calibri" w:cs="Calibri"/>
          <w:sz w:val="22"/>
          <w:szCs w:val="22"/>
        </w:rPr>
        <w:t xml:space="preserve">– </w:t>
      </w:r>
      <w:r w:rsidRPr="00E20B90">
        <w:rPr>
          <w:rFonts w:ascii="Calibri" w:hAnsi="Calibri" w:cs="Calibri"/>
          <w:sz w:val="22"/>
          <w:szCs w:val="22"/>
        </w:rPr>
        <w:t>získať potvrdenie o spracúvaní údajov a prístup k nim.</w:t>
      </w:r>
    </w:p>
    <w:p w14:paraId="4BAF78D3" w14:textId="6C99E91A" w:rsidR="00900AD6" w:rsidRPr="00E20B90" w:rsidRDefault="00900AD6" w:rsidP="00900AD6">
      <w:pPr>
        <w:jc w:val="both"/>
        <w:rPr>
          <w:rFonts w:ascii="Calibri" w:hAnsi="Calibri" w:cs="Calibri"/>
          <w:sz w:val="22"/>
          <w:szCs w:val="22"/>
        </w:rPr>
      </w:pPr>
      <w:r w:rsidRPr="00E20B90">
        <w:rPr>
          <w:rFonts w:ascii="Calibri" w:hAnsi="Calibri" w:cs="Calibri"/>
          <w:b/>
          <w:bCs/>
          <w:sz w:val="22"/>
          <w:szCs w:val="22"/>
        </w:rPr>
        <w:t>Právo na opravu</w:t>
      </w:r>
      <w:r w:rsidRPr="00E20B90">
        <w:rPr>
          <w:rFonts w:ascii="Calibri" w:hAnsi="Calibri" w:cs="Calibri"/>
          <w:sz w:val="22"/>
          <w:szCs w:val="22"/>
        </w:rPr>
        <w:t xml:space="preserve"> </w:t>
      </w:r>
      <w:r w:rsidR="002644F0">
        <w:rPr>
          <w:rFonts w:ascii="Calibri" w:hAnsi="Calibri" w:cs="Calibri"/>
          <w:sz w:val="22"/>
          <w:szCs w:val="22"/>
        </w:rPr>
        <w:t xml:space="preserve">– </w:t>
      </w:r>
      <w:r w:rsidRPr="00E20B90">
        <w:rPr>
          <w:rFonts w:ascii="Calibri" w:hAnsi="Calibri" w:cs="Calibri"/>
          <w:sz w:val="22"/>
          <w:szCs w:val="22"/>
        </w:rPr>
        <w:t>opraviť nepresné alebo doplniť neúplné údaje.</w:t>
      </w:r>
    </w:p>
    <w:p w14:paraId="25BB1750" w14:textId="0082010B" w:rsidR="00900AD6" w:rsidRPr="00E20B90" w:rsidRDefault="00900AD6" w:rsidP="00900AD6">
      <w:pPr>
        <w:jc w:val="both"/>
        <w:rPr>
          <w:rFonts w:ascii="Calibri" w:hAnsi="Calibri" w:cs="Calibri"/>
          <w:sz w:val="22"/>
          <w:szCs w:val="22"/>
        </w:rPr>
      </w:pPr>
      <w:r w:rsidRPr="00E20B90">
        <w:rPr>
          <w:rFonts w:ascii="Calibri" w:hAnsi="Calibri" w:cs="Calibri"/>
          <w:b/>
          <w:bCs/>
          <w:sz w:val="22"/>
          <w:szCs w:val="22"/>
        </w:rPr>
        <w:t>Právo na vymazanie</w:t>
      </w:r>
      <w:r w:rsidRPr="00E20B90">
        <w:rPr>
          <w:rFonts w:ascii="Calibri" w:hAnsi="Calibri" w:cs="Calibri"/>
          <w:sz w:val="22"/>
          <w:szCs w:val="22"/>
        </w:rPr>
        <w:t xml:space="preserve"> (právo byť zabudnutý) </w:t>
      </w:r>
      <w:r w:rsidR="002644F0">
        <w:rPr>
          <w:rFonts w:ascii="Calibri" w:hAnsi="Calibri" w:cs="Calibri"/>
          <w:sz w:val="22"/>
          <w:szCs w:val="22"/>
        </w:rPr>
        <w:t xml:space="preserve">– </w:t>
      </w:r>
      <w:r w:rsidRPr="00E20B90">
        <w:rPr>
          <w:rFonts w:ascii="Calibri" w:hAnsi="Calibri" w:cs="Calibri"/>
          <w:sz w:val="22"/>
          <w:szCs w:val="22"/>
        </w:rPr>
        <w:t>požiadať o vymazanie údajov, okrem prípadov, keď sú osobné údaje povinne archivované.</w:t>
      </w:r>
    </w:p>
    <w:p w14:paraId="157A17AE" w14:textId="0A07F32D" w:rsidR="00900AD6" w:rsidRPr="00E20B90" w:rsidRDefault="00900AD6" w:rsidP="00900AD6">
      <w:pPr>
        <w:jc w:val="both"/>
        <w:rPr>
          <w:rFonts w:ascii="Calibri" w:hAnsi="Calibri" w:cs="Calibri"/>
          <w:sz w:val="22"/>
          <w:szCs w:val="22"/>
        </w:rPr>
      </w:pPr>
      <w:r w:rsidRPr="00E20B90">
        <w:rPr>
          <w:rFonts w:ascii="Calibri" w:hAnsi="Calibri" w:cs="Calibri"/>
          <w:b/>
          <w:bCs/>
          <w:sz w:val="22"/>
          <w:szCs w:val="22"/>
        </w:rPr>
        <w:t>Právo na obmedzenie spracúvania</w:t>
      </w:r>
      <w:r w:rsidRPr="00E20B90">
        <w:rPr>
          <w:rFonts w:ascii="Calibri" w:hAnsi="Calibri" w:cs="Calibri"/>
          <w:sz w:val="22"/>
          <w:szCs w:val="22"/>
        </w:rPr>
        <w:t xml:space="preserve"> </w:t>
      </w:r>
      <w:r w:rsidR="002644F0">
        <w:rPr>
          <w:rFonts w:ascii="Calibri" w:hAnsi="Calibri" w:cs="Calibri"/>
          <w:sz w:val="22"/>
          <w:szCs w:val="22"/>
        </w:rPr>
        <w:t xml:space="preserve">– </w:t>
      </w:r>
      <w:r w:rsidRPr="00E20B90">
        <w:rPr>
          <w:rFonts w:ascii="Calibri" w:hAnsi="Calibri" w:cs="Calibri"/>
          <w:sz w:val="22"/>
          <w:szCs w:val="22"/>
        </w:rPr>
        <w:t>požiadať o obmedzenie spracúvania údajov v určitých situáciách.</w:t>
      </w:r>
    </w:p>
    <w:p w14:paraId="07EB29DC" w14:textId="37E28288" w:rsidR="00900AD6" w:rsidRPr="00E20B90" w:rsidRDefault="00900AD6" w:rsidP="00900AD6">
      <w:pPr>
        <w:jc w:val="both"/>
        <w:rPr>
          <w:rFonts w:ascii="Calibri" w:hAnsi="Calibri" w:cs="Calibri"/>
          <w:sz w:val="22"/>
          <w:szCs w:val="22"/>
        </w:rPr>
      </w:pPr>
      <w:r w:rsidRPr="00E20B90">
        <w:rPr>
          <w:rFonts w:ascii="Calibri" w:hAnsi="Calibri" w:cs="Calibri"/>
          <w:b/>
          <w:bCs/>
          <w:sz w:val="22"/>
          <w:szCs w:val="22"/>
        </w:rPr>
        <w:t>Právo na prenosnosť údajov</w:t>
      </w:r>
      <w:r w:rsidRPr="00E20B90">
        <w:rPr>
          <w:rFonts w:ascii="Calibri" w:hAnsi="Calibri" w:cs="Calibri"/>
          <w:sz w:val="22"/>
          <w:szCs w:val="22"/>
        </w:rPr>
        <w:t xml:space="preserve"> </w:t>
      </w:r>
      <w:r w:rsidR="002644F0">
        <w:rPr>
          <w:rFonts w:ascii="Calibri" w:hAnsi="Calibri" w:cs="Calibri"/>
          <w:sz w:val="22"/>
          <w:szCs w:val="22"/>
        </w:rPr>
        <w:t xml:space="preserve">– </w:t>
      </w:r>
      <w:r w:rsidRPr="00E20B90">
        <w:rPr>
          <w:rFonts w:ascii="Calibri" w:hAnsi="Calibri" w:cs="Calibri"/>
          <w:sz w:val="22"/>
          <w:szCs w:val="22"/>
        </w:rPr>
        <w:t>toto právo nemá dotknutá osoba pri právnom základe spracúvania podľa čl. 6 ods. 1 písm. c) GDPR, a taktiež pri právnom základe podľa čl. 6 ods. 1 písm. f) GDPR.</w:t>
      </w:r>
    </w:p>
    <w:p w14:paraId="63B18083" w14:textId="1979077E" w:rsidR="00900AD6" w:rsidRPr="00E20B90" w:rsidRDefault="00900AD6" w:rsidP="00900AD6">
      <w:pPr>
        <w:jc w:val="both"/>
        <w:rPr>
          <w:rFonts w:ascii="Calibri" w:hAnsi="Calibri" w:cs="Calibri"/>
          <w:sz w:val="22"/>
          <w:szCs w:val="22"/>
        </w:rPr>
      </w:pPr>
      <w:r w:rsidRPr="00E20B90">
        <w:rPr>
          <w:rFonts w:ascii="Calibri" w:hAnsi="Calibri" w:cs="Calibri"/>
          <w:b/>
          <w:bCs/>
          <w:sz w:val="22"/>
          <w:szCs w:val="22"/>
        </w:rPr>
        <w:t>Právo podať sťažnosť</w:t>
      </w:r>
      <w:r w:rsidRPr="00E20B90">
        <w:rPr>
          <w:rFonts w:ascii="Calibri" w:hAnsi="Calibri" w:cs="Calibri"/>
          <w:sz w:val="22"/>
          <w:szCs w:val="22"/>
        </w:rPr>
        <w:t xml:space="preserve"> </w:t>
      </w:r>
      <w:r w:rsidR="002644F0">
        <w:rPr>
          <w:rFonts w:ascii="Calibri" w:hAnsi="Calibri" w:cs="Calibri"/>
          <w:sz w:val="22"/>
          <w:szCs w:val="22"/>
        </w:rPr>
        <w:t xml:space="preserve">– </w:t>
      </w:r>
      <w:r w:rsidRPr="00E20B90">
        <w:rPr>
          <w:rFonts w:ascii="Calibri" w:hAnsi="Calibri" w:cs="Calibri"/>
          <w:sz w:val="22"/>
          <w:szCs w:val="22"/>
        </w:rPr>
        <w:t>podať sťažnosť dozornému orgánu, ak sa domnieva, že spracovanie osobných údajov je v rozpore s GDPR.</w:t>
      </w:r>
    </w:p>
    <w:p w14:paraId="2B9C0625" w14:textId="77777777" w:rsidR="00900AD6" w:rsidRPr="00E20B90" w:rsidRDefault="00900AD6" w:rsidP="00900AD6">
      <w:pPr>
        <w:suppressAutoHyphens/>
        <w:autoSpaceDN w:val="0"/>
        <w:jc w:val="both"/>
        <w:textAlignment w:val="baseline"/>
        <w:rPr>
          <w:rFonts w:ascii="Calibri" w:hAnsi="Calibri" w:cs="Calibri"/>
          <w:bCs/>
          <w:sz w:val="22"/>
          <w:szCs w:val="22"/>
        </w:rPr>
      </w:pPr>
      <w:r w:rsidRPr="00E20B90">
        <w:rPr>
          <w:rFonts w:ascii="Calibri" w:hAnsi="Calibri" w:cs="Calibri"/>
          <w:b/>
          <w:bCs/>
          <w:color w:val="0D0D0D"/>
          <w:sz w:val="22"/>
          <w:szCs w:val="22"/>
          <w:shd w:val="clear" w:color="auto" w:fill="FFFFFF"/>
        </w:rPr>
        <w:t>Dotknutá osoba má právo kedykoľvek podať námietku</w:t>
      </w:r>
      <w:r w:rsidRPr="00E20B90">
        <w:rPr>
          <w:rFonts w:ascii="Calibri" w:hAnsi="Calibri" w:cs="Calibri"/>
          <w:color w:val="0D0D0D"/>
          <w:sz w:val="22"/>
          <w:szCs w:val="22"/>
          <w:shd w:val="clear" w:color="auto" w:fill="FFFFFF"/>
        </w:rPr>
        <w:t xml:space="preserve"> </w:t>
      </w:r>
      <w:r w:rsidRPr="00E20B90">
        <w:rPr>
          <w:rFonts w:ascii="Calibri" w:hAnsi="Calibri" w:cs="Calibri"/>
          <w:sz w:val="22"/>
          <w:szCs w:val="22"/>
        </w:rPr>
        <w:t>–</w:t>
      </w:r>
      <w:r w:rsidRPr="00E20B90">
        <w:rPr>
          <w:rFonts w:ascii="Calibri" w:hAnsi="Calibri" w:cs="Calibri"/>
          <w:bCs/>
          <w:sz w:val="22"/>
          <w:szCs w:val="22"/>
        </w:rPr>
        <w:t xml:space="preserve"> z dôvodov týkajúcich sa jej konkrétnej situácie proti spracúvaniu osobných údajov, ktoré sa jej týka, ktoré je vykonávané na základe článku 6 ods. 1 písm. e) alebo f) vrátane namietania proti profilovaniu založenému na uvedených ustanoveniach. Ak sa osobné údaje spracúvajú na účely priameho marketingu, dotknutá osoba má právo kedykoľvek namietať proti spracúvaniu osobných údajov na účely takéhoto marketingu, vrátane profilovania v rozsahu, v akom súvisí s takýmto priamym marketingom. Ak dotknutá osoba namieta voči spracúvaniu na účely priameho marketingu, osobné údaje sa už na také účely nesmú spracúvať.</w:t>
      </w:r>
    </w:p>
    <w:p w14:paraId="7B1ADE9F" w14:textId="77777777" w:rsidR="007605F5" w:rsidRPr="00E20B90" w:rsidRDefault="007605F5" w:rsidP="00E20B90">
      <w:pPr>
        <w:jc w:val="both"/>
        <w:rPr>
          <w:rFonts w:ascii="Calibri" w:hAnsi="Calibri" w:cs="Calibri"/>
          <w:sz w:val="22"/>
          <w:szCs w:val="22"/>
        </w:rPr>
      </w:pPr>
    </w:p>
    <w:p w14:paraId="50DB6967" w14:textId="77777777" w:rsidR="007605F5" w:rsidRPr="00E20B90" w:rsidRDefault="007605F5" w:rsidP="007605F5">
      <w:pPr>
        <w:jc w:val="both"/>
        <w:rPr>
          <w:rFonts w:ascii="Calibri" w:hAnsi="Calibri" w:cs="Calibri"/>
          <w:sz w:val="22"/>
          <w:szCs w:val="22"/>
        </w:rPr>
      </w:pPr>
      <w:r w:rsidRPr="00E20B90">
        <w:rPr>
          <w:rFonts w:ascii="Calibri" w:hAnsi="Calibri" w:cs="Calibri"/>
          <w:b/>
          <w:bCs/>
          <w:sz w:val="22"/>
          <w:szCs w:val="22"/>
          <w:u w:val="single"/>
        </w:rPr>
        <w:t>Vaše právo si môžete uplatniť u nás kedykoľvek</w:t>
      </w:r>
      <w:r w:rsidRPr="00E20B90">
        <w:rPr>
          <w:rFonts w:ascii="Calibri" w:hAnsi="Calibri" w:cs="Calibri"/>
          <w:sz w:val="22"/>
          <w:szCs w:val="22"/>
        </w:rPr>
        <w:t>, a to písomnou formou alebo elektronicky doručením vašej žiadosti na  uvedené kontaktné údaje.</w:t>
      </w:r>
    </w:p>
    <w:p w14:paraId="053D8718" w14:textId="77777777" w:rsidR="007605F5" w:rsidRPr="00E20B90" w:rsidRDefault="007605F5" w:rsidP="007605F5">
      <w:pPr>
        <w:jc w:val="both"/>
        <w:rPr>
          <w:rFonts w:ascii="Calibri" w:hAnsi="Calibri" w:cs="Calibri"/>
          <w:sz w:val="22"/>
          <w:szCs w:val="22"/>
        </w:rPr>
      </w:pPr>
    </w:p>
    <w:sectPr w:rsidR="007605F5" w:rsidRPr="00E20B90" w:rsidSect="00AC2965">
      <w:headerReference w:type="default" r:id="rId8"/>
      <w:footerReference w:type="even"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3DFC9E" w14:textId="77777777" w:rsidR="008E0ACC" w:rsidRDefault="008E0ACC" w:rsidP="00203DAC">
      <w:r>
        <w:separator/>
      </w:r>
    </w:p>
  </w:endnote>
  <w:endnote w:type="continuationSeparator" w:id="0">
    <w:p w14:paraId="1C926592" w14:textId="77777777" w:rsidR="008E0ACC" w:rsidRDefault="008E0ACC" w:rsidP="00203D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Helvetica Neue">
    <w:altName w:val="Sylfaen"/>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mj-ea">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slostrany"/>
      </w:rPr>
      <w:id w:val="-1148135925"/>
      <w:docPartObj>
        <w:docPartGallery w:val="Page Numbers (Bottom of Page)"/>
        <w:docPartUnique/>
      </w:docPartObj>
    </w:sdtPr>
    <w:sdtEndPr>
      <w:rPr>
        <w:rStyle w:val="slostrany"/>
      </w:rPr>
    </w:sdtEndPr>
    <w:sdtContent>
      <w:p w14:paraId="47529495" w14:textId="157089DC" w:rsidR="007605F5" w:rsidRDefault="007605F5" w:rsidP="00997248">
        <w:pPr>
          <w:pStyle w:val="Pta"/>
          <w:framePr w:wrap="none" w:vAnchor="text" w:hAnchor="margin" w:xAlign="center" w:y="1"/>
          <w:rPr>
            <w:rStyle w:val="slostrany"/>
          </w:rPr>
        </w:pPr>
        <w:r>
          <w:rPr>
            <w:rStyle w:val="slostrany"/>
          </w:rPr>
          <w:fldChar w:fldCharType="begin"/>
        </w:r>
        <w:r>
          <w:rPr>
            <w:rStyle w:val="slostrany"/>
          </w:rPr>
          <w:instrText xml:space="preserve"> PAGE </w:instrText>
        </w:r>
        <w:r>
          <w:rPr>
            <w:rStyle w:val="slostrany"/>
          </w:rPr>
          <w:fldChar w:fldCharType="end"/>
        </w:r>
      </w:p>
    </w:sdtContent>
  </w:sdt>
  <w:p w14:paraId="77CE5A95" w14:textId="77777777" w:rsidR="007605F5" w:rsidRDefault="007605F5">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slostrany"/>
      </w:rPr>
      <w:id w:val="1871181488"/>
      <w:docPartObj>
        <w:docPartGallery w:val="Page Numbers (Bottom of Page)"/>
        <w:docPartUnique/>
      </w:docPartObj>
    </w:sdtPr>
    <w:sdtEndPr>
      <w:rPr>
        <w:rStyle w:val="slostrany"/>
      </w:rPr>
    </w:sdtEndPr>
    <w:sdtContent>
      <w:p w14:paraId="5DD212D0" w14:textId="4B9D5493" w:rsidR="007605F5" w:rsidRDefault="007605F5" w:rsidP="00997248">
        <w:pPr>
          <w:pStyle w:val="Pta"/>
          <w:framePr w:wrap="none" w:vAnchor="text" w:hAnchor="margin" w:xAlign="center" w:y="1"/>
          <w:rPr>
            <w:rStyle w:val="slostrany"/>
          </w:rPr>
        </w:pPr>
        <w:r w:rsidRPr="00E20B90">
          <w:rPr>
            <w:rStyle w:val="slostrany"/>
            <w:rFonts w:ascii="Calibri" w:hAnsi="Calibri" w:cs="Calibri"/>
            <w:sz w:val="22"/>
            <w:szCs w:val="22"/>
          </w:rPr>
          <w:fldChar w:fldCharType="begin"/>
        </w:r>
        <w:r w:rsidRPr="00E20B90">
          <w:rPr>
            <w:rStyle w:val="slostrany"/>
            <w:rFonts w:ascii="Calibri" w:hAnsi="Calibri" w:cs="Calibri"/>
            <w:sz w:val="22"/>
            <w:szCs w:val="22"/>
          </w:rPr>
          <w:instrText xml:space="preserve"> PAGE </w:instrText>
        </w:r>
        <w:r w:rsidRPr="00E20B90">
          <w:rPr>
            <w:rStyle w:val="slostrany"/>
            <w:rFonts w:ascii="Calibri" w:hAnsi="Calibri" w:cs="Calibri"/>
            <w:sz w:val="22"/>
            <w:szCs w:val="22"/>
          </w:rPr>
          <w:fldChar w:fldCharType="separate"/>
        </w:r>
        <w:r w:rsidRPr="00E20B90">
          <w:rPr>
            <w:rStyle w:val="slostrany"/>
            <w:rFonts w:ascii="Calibri" w:hAnsi="Calibri" w:cs="Calibri"/>
            <w:noProof/>
            <w:sz w:val="22"/>
            <w:szCs w:val="22"/>
          </w:rPr>
          <w:t>2</w:t>
        </w:r>
        <w:r w:rsidRPr="00E20B90">
          <w:rPr>
            <w:rStyle w:val="slostrany"/>
            <w:rFonts w:ascii="Calibri" w:hAnsi="Calibri" w:cs="Calibri"/>
            <w:sz w:val="22"/>
            <w:szCs w:val="22"/>
          </w:rPr>
          <w:fldChar w:fldCharType="end"/>
        </w:r>
      </w:p>
    </w:sdtContent>
  </w:sdt>
  <w:p w14:paraId="441765A0" w14:textId="77777777" w:rsidR="007605F5" w:rsidRDefault="007605F5">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ECEB7F" w14:textId="77777777" w:rsidR="008E0ACC" w:rsidRDefault="008E0ACC" w:rsidP="00203DAC">
      <w:r>
        <w:separator/>
      </w:r>
    </w:p>
  </w:footnote>
  <w:footnote w:type="continuationSeparator" w:id="0">
    <w:p w14:paraId="40EC8EE8" w14:textId="77777777" w:rsidR="008E0ACC" w:rsidRDefault="008E0ACC" w:rsidP="00203D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DF0647" w14:textId="77777777" w:rsidR="00203DAC" w:rsidRPr="00837943" w:rsidRDefault="00203DAC" w:rsidP="00203DAC">
    <w:pPr>
      <w:jc w:val="center"/>
      <w:rPr>
        <w:rFonts w:ascii="Calibri" w:eastAsia="+mj-ea" w:hAnsi="Calibri" w:cs="Calibri"/>
        <w:b/>
      </w:rPr>
    </w:pPr>
    <w:r w:rsidRPr="00837943">
      <w:rPr>
        <w:rFonts w:ascii="Calibri" w:eastAsia="+mj-ea" w:hAnsi="Calibri" w:cs="Calibri"/>
        <w:b/>
      </w:rPr>
      <w:t xml:space="preserve">Informačná povinnosť k spracúvaniu osobných údajov </w:t>
    </w:r>
  </w:p>
  <w:p w14:paraId="303A8F9E" w14:textId="77777777" w:rsidR="00203DAC" w:rsidRDefault="00203DAC">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0F79AA"/>
    <w:multiLevelType w:val="hybridMultilevel"/>
    <w:tmpl w:val="8E8AB51A"/>
    <w:lvl w:ilvl="0" w:tplc="BA4A5F84">
      <w:numFmt w:val="bullet"/>
      <w:lvlText w:val="•"/>
      <w:lvlJc w:val="left"/>
      <w:pPr>
        <w:ind w:left="360" w:hanging="360"/>
      </w:pPr>
      <w:rPr>
        <w:rFonts w:ascii="Times New Roman" w:eastAsiaTheme="minorEastAsia" w:hAnsi="Times New Roman" w:cs="Times New Roman" w:hint="default"/>
        <w:color w:val="000000" w:themeColor="text1"/>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 w15:restartNumberingAfterBreak="0">
    <w:nsid w:val="033001BA"/>
    <w:multiLevelType w:val="hybridMultilevel"/>
    <w:tmpl w:val="C270FF22"/>
    <w:lvl w:ilvl="0" w:tplc="F588F9B6">
      <w:start w:val="1"/>
      <w:numFmt w:val="bullet"/>
      <w:lvlText w:val="•"/>
      <w:lvlJc w:val="left"/>
      <w:pPr>
        <w:ind w:left="360" w:hanging="360"/>
      </w:pPr>
      <w:rPr>
        <w:rFonts w:ascii="Arial" w:hAnsi="Arial" w:hint="default"/>
        <w:b w:val="0"/>
        <w:i w:val="0"/>
        <w:strike w:val="0"/>
        <w:dstrike w:val="0"/>
        <w:color w:val="000000"/>
        <w:sz w:val="24"/>
        <w:szCs w:val="24"/>
        <w:u w:val="none" w:color="000000"/>
        <w:bdr w:val="none" w:sz="0" w:space="0" w:color="auto"/>
        <w:shd w:val="clear" w:color="auto" w:fill="auto"/>
        <w:vertAlign w:val="baseline"/>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 w15:restartNumberingAfterBreak="0">
    <w:nsid w:val="0370031B"/>
    <w:multiLevelType w:val="multilevel"/>
    <w:tmpl w:val="5CA6C4FC"/>
    <w:lvl w:ilvl="0">
      <w:numFmt w:val="bullet"/>
      <w:lvlText w:val="•"/>
      <w:lvlJc w:val="left"/>
      <w:pPr>
        <w:ind w:left="-2976" w:hanging="360"/>
      </w:pPr>
      <w:rPr>
        <w:rFonts w:ascii="Times New Roman" w:eastAsiaTheme="minorEastAsia" w:hAnsi="Times New Roman" w:cs="Times New Roman" w:hint="default"/>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3D945C6"/>
    <w:multiLevelType w:val="hybridMultilevel"/>
    <w:tmpl w:val="A3883C7E"/>
    <w:lvl w:ilvl="0" w:tplc="BB5C4F24">
      <w:start w:val="1"/>
      <w:numFmt w:val="lowerLetter"/>
      <w:lvlText w:val="%1)"/>
      <w:lvlJc w:val="left"/>
      <w:pPr>
        <w:ind w:left="360" w:hanging="360"/>
      </w:pPr>
      <w:rPr>
        <w:rFonts w:cstheme="minorBidi" w:hint="default"/>
        <w:b w:val="0"/>
        <w:u w:val="none"/>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08B4138B"/>
    <w:multiLevelType w:val="multilevel"/>
    <w:tmpl w:val="BCE6575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 w15:restartNumberingAfterBreak="0">
    <w:nsid w:val="09A53C7B"/>
    <w:multiLevelType w:val="hybridMultilevel"/>
    <w:tmpl w:val="193C9BD2"/>
    <w:lvl w:ilvl="0" w:tplc="4E489EC8">
      <w:start w:val="1"/>
      <w:numFmt w:val="bullet"/>
      <w:lvlText w:val="•"/>
      <w:lvlJc w:val="left"/>
      <w:pPr>
        <w:ind w:left="36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6" w15:restartNumberingAfterBreak="0">
    <w:nsid w:val="10332270"/>
    <w:multiLevelType w:val="hybridMultilevel"/>
    <w:tmpl w:val="A80C744E"/>
    <w:lvl w:ilvl="0" w:tplc="C0643880">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 w15:restartNumberingAfterBreak="0">
    <w:nsid w:val="117271EF"/>
    <w:multiLevelType w:val="multilevel"/>
    <w:tmpl w:val="7FA45C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1D12FAF"/>
    <w:multiLevelType w:val="hybridMultilevel"/>
    <w:tmpl w:val="2E1E8798"/>
    <w:lvl w:ilvl="0" w:tplc="4E489EC8">
      <w:start w:val="1"/>
      <w:numFmt w:val="bullet"/>
      <w:lvlText w:val="•"/>
      <w:lvlJc w:val="left"/>
      <w:pPr>
        <w:ind w:left="72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13FB28C3"/>
    <w:multiLevelType w:val="multilevel"/>
    <w:tmpl w:val="D334EE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5B4527D"/>
    <w:multiLevelType w:val="multilevel"/>
    <w:tmpl w:val="B52E5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60F6545"/>
    <w:multiLevelType w:val="hybridMultilevel"/>
    <w:tmpl w:val="6A943D7A"/>
    <w:lvl w:ilvl="0" w:tplc="E0F49A5C">
      <w:start w:val="1"/>
      <w:numFmt w:val="lowerLetter"/>
      <w:lvlText w:val="%1)"/>
      <w:lvlJc w:val="left"/>
      <w:pPr>
        <w:ind w:left="360" w:hanging="360"/>
      </w:pPr>
      <w:rPr>
        <w:rFonts w:hint="default"/>
        <w:b w:val="0"/>
        <w:bCs w:val="0"/>
        <w:color w:val="auto"/>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163F16AE"/>
    <w:multiLevelType w:val="hybridMultilevel"/>
    <w:tmpl w:val="1BE8E350"/>
    <w:lvl w:ilvl="0" w:tplc="FED61D98">
      <w:numFmt w:val="bullet"/>
      <w:lvlText w:val="•"/>
      <w:lvlJc w:val="left"/>
      <w:pPr>
        <w:ind w:left="360" w:hanging="360"/>
      </w:pPr>
      <w:rPr>
        <w:rFonts w:ascii="Times New Roman" w:eastAsiaTheme="minorEastAsia" w:hAnsi="Times New Roman" w:cs="Times New Roman"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3" w15:restartNumberingAfterBreak="0">
    <w:nsid w:val="16D22105"/>
    <w:multiLevelType w:val="multilevel"/>
    <w:tmpl w:val="E2684B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B7C111D"/>
    <w:multiLevelType w:val="hybridMultilevel"/>
    <w:tmpl w:val="68D89A52"/>
    <w:lvl w:ilvl="0" w:tplc="4E489EC8">
      <w:start w:val="1"/>
      <w:numFmt w:val="bullet"/>
      <w:lvlText w:val="•"/>
      <w:lvlJc w:val="left"/>
      <w:pPr>
        <w:ind w:left="36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5" w15:restartNumberingAfterBreak="0">
    <w:nsid w:val="1C011126"/>
    <w:multiLevelType w:val="multilevel"/>
    <w:tmpl w:val="21949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0005A2A"/>
    <w:multiLevelType w:val="hybridMultilevel"/>
    <w:tmpl w:val="81A29C20"/>
    <w:lvl w:ilvl="0" w:tplc="304AD2AA">
      <w:start w:val="1"/>
      <w:numFmt w:val="bullet"/>
      <w:lvlText w:val="•"/>
      <w:lvlJc w:val="left"/>
      <w:pPr>
        <w:ind w:left="360" w:hanging="36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7" w15:restartNumberingAfterBreak="0">
    <w:nsid w:val="221A7953"/>
    <w:multiLevelType w:val="hybridMultilevel"/>
    <w:tmpl w:val="90A81982"/>
    <w:lvl w:ilvl="0" w:tplc="FED61D98">
      <w:numFmt w:val="bullet"/>
      <w:lvlText w:val="•"/>
      <w:lvlJc w:val="left"/>
      <w:pPr>
        <w:ind w:left="360" w:hanging="360"/>
      </w:pPr>
      <w:rPr>
        <w:rFonts w:ascii="Times New Roman" w:eastAsiaTheme="minorEastAsia" w:hAnsi="Times New Roman" w:cs="Times New Roman"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15:restartNumberingAfterBreak="0">
    <w:nsid w:val="23A9453C"/>
    <w:multiLevelType w:val="hybridMultilevel"/>
    <w:tmpl w:val="87428074"/>
    <w:lvl w:ilvl="0" w:tplc="FED61D98">
      <w:numFmt w:val="bullet"/>
      <w:lvlText w:val="•"/>
      <w:lvlJc w:val="left"/>
      <w:pPr>
        <w:ind w:left="720" w:hanging="360"/>
      </w:pPr>
      <w:rPr>
        <w:rFonts w:ascii="Times New Roman" w:eastAsiaTheme="minorEastAsia"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23E36936"/>
    <w:multiLevelType w:val="hybridMultilevel"/>
    <w:tmpl w:val="0F08F696"/>
    <w:lvl w:ilvl="0" w:tplc="4E489EC8">
      <w:start w:val="1"/>
      <w:numFmt w:val="bullet"/>
      <w:lvlText w:val="•"/>
      <w:lvlJc w:val="left"/>
      <w:pPr>
        <w:ind w:left="36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0" w15:restartNumberingAfterBreak="0">
    <w:nsid w:val="2B6A4FC3"/>
    <w:multiLevelType w:val="multilevel"/>
    <w:tmpl w:val="66CABECA"/>
    <w:lvl w:ilvl="0">
      <w:start w:val="1"/>
      <w:numFmt w:val="bullet"/>
      <w:lvlText w:val="•"/>
      <w:lvlJc w:val="left"/>
      <w:pPr>
        <w:ind w:left="360" w:hanging="36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EDD1686"/>
    <w:multiLevelType w:val="hybridMultilevel"/>
    <w:tmpl w:val="A1F24138"/>
    <w:lvl w:ilvl="0" w:tplc="4E489EC8">
      <w:start w:val="1"/>
      <w:numFmt w:val="bullet"/>
      <w:lvlText w:val="•"/>
      <w:lvlJc w:val="left"/>
      <w:pPr>
        <w:ind w:left="36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2" w15:restartNumberingAfterBreak="0">
    <w:nsid w:val="33185020"/>
    <w:multiLevelType w:val="hybridMultilevel"/>
    <w:tmpl w:val="3E3A9F32"/>
    <w:lvl w:ilvl="0" w:tplc="304AD2AA">
      <w:start w:val="1"/>
      <w:numFmt w:val="bullet"/>
      <w:lvlText w:val="•"/>
      <w:lvlJc w:val="left"/>
      <w:pPr>
        <w:ind w:left="360" w:hanging="36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3" w15:restartNumberingAfterBreak="0">
    <w:nsid w:val="33753BF3"/>
    <w:multiLevelType w:val="multilevel"/>
    <w:tmpl w:val="BCF6D9C0"/>
    <w:lvl w:ilvl="0">
      <w:numFmt w:val="bullet"/>
      <w:lvlText w:val="•"/>
      <w:lvlJc w:val="left"/>
      <w:pPr>
        <w:ind w:left="360" w:hanging="360"/>
      </w:pPr>
      <w:rPr>
        <w:rFonts w:ascii="Times New Roman" w:eastAsiaTheme="minorEastAsi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4" w15:restartNumberingAfterBreak="0">
    <w:nsid w:val="3A8071DE"/>
    <w:multiLevelType w:val="hybridMultilevel"/>
    <w:tmpl w:val="51F6BD08"/>
    <w:lvl w:ilvl="0" w:tplc="F588F9B6">
      <w:start w:val="1"/>
      <w:numFmt w:val="bullet"/>
      <w:lvlText w:val="•"/>
      <w:lvlJc w:val="left"/>
      <w:pPr>
        <w:ind w:left="360" w:hanging="360"/>
      </w:pPr>
      <w:rPr>
        <w:rFonts w:ascii="Arial" w:hAnsi="Arial" w:hint="default"/>
        <w:b w:val="0"/>
        <w:i w:val="0"/>
        <w:strike w:val="0"/>
        <w:dstrike w:val="0"/>
        <w:color w:val="000000"/>
        <w:sz w:val="24"/>
        <w:szCs w:val="24"/>
        <w:u w:val="none" w:color="000000"/>
        <w:bdr w:val="none" w:sz="0" w:space="0" w:color="auto"/>
        <w:shd w:val="clear" w:color="auto" w:fill="auto"/>
        <w:vertAlign w:val="baseline"/>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5" w15:restartNumberingAfterBreak="0">
    <w:nsid w:val="3DD2750E"/>
    <w:multiLevelType w:val="hybridMultilevel"/>
    <w:tmpl w:val="95C2AC3C"/>
    <w:lvl w:ilvl="0" w:tplc="4E489EC8">
      <w:start w:val="1"/>
      <w:numFmt w:val="bullet"/>
      <w:lvlText w:val="•"/>
      <w:lvlJc w:val="left"/>
      <w:pPr>
        <w:ind w:left="36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6" w15:restartNumberingAfterBreak="0">
    <w:nsid w:val="3F47422A"/>
    <w:multiLevelType w:val="hybridMultilevel"/>
    <w:tmpl w:val="163A1916"/>
    <w:lvl w:ilvl="0" w:tplc="4E489EC8">
      <w:start w:val="1"/>
      <w:numFmt w:val="bullet"/>
      <w:lvlText w:val="•"/>
      <w:lvlJc w:val="left"/>
      <w:pPr>
        <w:ind w:left="36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7" w15:restartNumberingAfterBreak="0">
    <w:nsid w:val="3FAE3383"/>
    <w:multiLevelType w:val="hybridMultilevel"/>
    <w:tmpl w:val="5D0869B6"/>
    <w:lvl w:ilvl="0" w:tplc="F588F9B6">
      <w:start w:val="1"/>
      <w:numFmt w:val="bullet"/>
      <w:lvlText w:val="•"/>
      <w:lvlJc w:val="left"/>
      <w:pPr>
        <w:ind w:left="360" w:hanging="360"/>
      </w:pPr>
      <w:rPr>
        <w:rFonts w:ascii="Arial" w:hAnsi="Arial" w:hint="default"/>
        <w:b w:val="0"/>
        <w:i w:val="0"/>
        <w:strike w:val="0"/>
        <w:dstrike w:val="0"/>
        <w:color w:val="000000"/>
        <w:sz w:val="24"/>
        <w:szCs w:val="24"/>
        <w:u w:val="none" w:color="000000"/>
        <w:bdr w:val="none" w:sz="0" w:space="0" w:color="auto"/>
        <w:shd w:val="clear" w:color="auto" w:fill="auto"/>
        <w:vertAlign w:val="baseline"/>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8" w15:restartNumberingAfterBreak="0">
    <w:nsid w:val="417B4113"/>
    <w:multiLevelType w:val="multilevel"/>
    <w:tmpl w:val="6EBE031A"/>
    <w:lvl w:ilvl="0">
      <w:start w:val="1"/>
      <w:numFmt w:val="bullet"/>
      <w:lvlText w:val="•"/>
      <w:lvlJc w:val="left"/>
      <w:pPr>
        <w:ind w:left="360" w:hanging="36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3CF30F9"/>
    <w:multiLevelType w:val="hybridMultilevel"/>
    <w:tmpl w:val="EA26446A"/>
    <w:lvl w:ilvl="0" w:tplc="BA4A5F84">
      <w:numFmt w:val="bullet"/>
      <w:lvlText w:val="•"/>
      <w:lvlJc w:val="left"/>
      <w:pPr>
        <w:ind w:left="720" w:hanging="360"/>
      </w:pPr>
      <w:rPr>
        <w:rFonts w:ascii="Times New Roman" w:eastAsiaTheme="minorEastAsia" w:hAnsi="Times New Roman" w:cs="Times New Roman" w:hint="default"/>
        <w:color w:val="000000" w:themeColor="text1"/>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45B44910"/>
    <w:multiLevelType w:val="multilevel"/>
    <w:tmpl w:val="3E06C5E0"/>
    <w:lvl w:ilvl="0">
      <w:start w:val="1"/>
      <w:numFmt w:val="bullet"/>
      <w:lvlText w:val="•"/>
      <w:lvlJc w:val="left"/>
      <w:pPr>
        <w:ind w:left="360" w:hanging="36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1" w15:restartNumberingAfterBreak="0">
    <w:nsid w:val="4D4042CB"/>
    <w:multiLevelType w:val="multilevel"/>
    <w:tmpl w:val="38CC7086"/>
    <w:lvl w:ilvl="0">
      <w:start w:val="1"/>
      <w:numFmt w:val="bullet"/>
      <w:lvlText w:val="•"/>
      <w:lvlJc w:val="left"/>
      <w:pPr>
        <w:ind w:left="360" w:hanging="36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2" w15:restartNumberingAfterBreak="0">
    <w:nsid w:val="4DFA3DCD"/>
    <w:multiLevelType w:val="multilevel"/>
    <w:tmpl w:val="EBBA0194"/>
    <w:lvl w:ilvl="0">
      <w:numFmt w:val="bullet"/>
      <w:lvlText w:val="•"/>
      <w:lvlJc w:val="left"/>
      <w:pPr>
        <w:ind w:left="360" w:hanging="360"/>
      </w:pPr>
      <w:rPr>
        <w:rFonts w:ascii="Times New Roman" w:eastAsiaTheme="minorEastAsia" w:hAnsi="Times New Roman" w:cs="Times New Roman" w:hint="default"/>
        <w:sz w:val="20"/>
      </w:rPr>
    </w:lvl>
    <w:lvl w:ilvl="1">
      <w:start w:val="1"/>
      <w:numFmt w:val="bullet"/>
      <w:lvlText w:val=""/>
      <w:lvlJc w:val="left"/>
      <w:pPr>
        <w:ind w:left="1080" w:hanging="360"/>
      </w:pPr>
      <w:rPr>
        <w:rFonts w:ascii="Symbol" w:hAnsi="Symbol" w:hint="default"/>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3" w15:restartNumberingAfterBreak="0">
    <w:nsid w:val="4FC04FCF"/>
    <w:multiLevelType w:val="multilevel"/>
    <w:tmpl w:val="EE7EDAD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4" w15:restartNumberingAfterBreak="0">
    <w:nsid w:val="52B81D47"/>
    <w:multiLevelType w:val="hybridMultilevel"/>
    <w:tmpl w:val="A830BF0C"/>
    <w:lvl w:ilvl="0" w:tplc="4E489EC8">
      <w:start w:val="1"/>
      <w:numFmt w:val="bullet"/>
      <w:lvlText w:val="•"/>
      <w:lvlJc w:val="left"/>
      <w:pPr>
        <w:ind w:left="72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55706F2F"/>
    <w:multiLevelType w:val="multilevel"/>
    <w:tmpl w:val="6838B590"/>
    <w:lvl w:ilvl="0">
      <w:start w:val="1"/>
      <w:numFmt w:val="bullet"/>
      <w:lvlText w:val="•"/>
      <w:lvlJc w:val="left"/>
      <w:pPr>
        <w:ind w:left="360" w:hanging="36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6D335E1"/>
    <w:multiLevelType w:val="hybridMultilevel"/>
    <w:tmpl w:val="16484810"/>
    <w:lvl w:ilvl="0" w:tplc="F8D0054A">
      <w:start w:val="1"/>
      <w:numFmt w:val="lowerLetter"/>
      <w:lvlText w:val="%1)"/>
      <w:lvlJc w:val="left"/>
      <w:pPr>
        <w:ind w:left="360" w:hanging="360"/>
      </w:pPr>
      <w:rPr>
        <w:rFonts w:ascii="Times New Roman" w:eastAsiaTheme="minorHAnsi" w:hAnsi="Times New Roman" w:cs="Times New Roman"/>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7" w15:restartNumberingAfterBreak="0">
    <w:nsid w:val="5D026CC8"/>
    <w:multiLevelType w:val="hybridMultilevel"/>
    <w:tmpl w:val="0A2EF9A6"/>
    <w:lvl w:ilvl="0" w:tplc="DF0664CE">
      <w:start w:val="1"/>
      <w:numFmt w:val="lowerLetter"/>
      <w:lvlText w:val="%1)"/>
      <w:lvlJc w:val="left"/>
      <w:pPr>
        <w:ind w:left="360" w:hanging="360"/>
      </w:pPr>
      <w:rPr>
        <w:b w:val="0"/>
        <w:bCs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8" w15:restartNumberingAfterBreak="0">
    <w:nsid w:val="62B90DC7"/>
    <w:multiLevelType w:val="multilevel"/>
    <w:tmpl w:val="E0189280"/>
    <w:lvl w:ilvl="0">
      <w:start w:val="1"/>
      <w:numFmt w:val="bullet"/>
      <w:lvlText w:val="•"/>
      <w:lvlJc w:val="left"/>
      <w:pPr>
        <w:ind w:left="360" w:hanging="36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9" w15:restartNumberingAfterBreak="0">
    <w:nsid w:val="63F877FC"/>
    <w:multiLevelType w:val="multilevel"/>
    <w:tmpl w:val="A4D85B2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0" w15:restartNumberingAfterBreak="0">
    <w:nsid w:val="65C74D13"/>
    <w:multiLevelType w:val="multilevel"/>
    <w:tmpl w:val="277066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A451F56"/>
    <w:multiLevelType w:val="multilevel"/>
    <w:tmpl w:val="EBBA0194"/>
    <w:lvl w:ilvl="0">
      <w:numFmt w:val="bullet"/>
      <w:lvlText w:val="•"/>
      <w:lvlJc w:val="left"/>
      <w:pPr>
        <w:ind w:left="360" w:hanging="360"/>
      </w:pPr>
      <w:rPr>
        <w:rFonts w:ascii="Times New Roman" w:eastAsiaTheme="minorEastAsia" w:hAnsi="Times New Roman" w:cs="Times New Roman" w:hint="default"/>
        <w:sz w:val="20"/>
      </w:rPr>
    </w:lvl>
    <w:lvl w:ilvl="1">
      <w:start w:val="1"/>
      <w:numFmt w:val="bullet"/>
      <w:lvlText w:val=""/>
      <w:lvlJc w:val="left"/>
      <w:pPr>
        <w:ind w:left="1080" w:hanging="360"/>
      </w:pPr>
      <w:rPr>
        <w:rFonts w:ascii="Symbol" w:hAnsi="Symbol" w:hint="default"/>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2" w15:restartNumberingAfterBreak="0">
    <w:nsid w:val="6BCD5A47"/>
    <w:multiLevelType w:val="hybridMultilevel"/>
    <w:tmpl w:val="32484BA8"/>
    <w:lvl w:ilvl="0" w:tplc="4E489EC8">
      <w:start w:val="1"/>
      <w:numFmt w:val="bullet"/>
      <w:lvlText w:val="•"/>
      <w:lvlJc w:val="left"/>
      <w:pPr>
        <w:ind w:left="36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3" w15:restartNumberingAfterBreak="0">
    <w:nsid w:val="75B31969"/>
    <w:multiLevelType w:val="hybridMultilevel"/>
    <w:tmpl w:val="0990242A"/>
    <w:lvl w:ilvl="0" w:tplc="4E489EC8">
      <w:start w:val="1"/>
      <w:numFmt w:val="bullet"/>
      <w:lvlText w:val="•"/>
      <w:lvlJc w:val="left"/>
      <w:pPr>
        <w:ind w:left="36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4" w15:restartNumberingAfterBreak="0">
    <w:nsid w:val="77985ED9"/>
    <w:multiLevelType w:val="hybridMultilevel"/>
    <w:tmpl w:val="DB9CB070"/>
    <w:lvl w:ilvl="0" w:tplc="BA4A5F84">
      <w:numFmt w:val="bullet"/>
      <w:lvlText w:val="•"/>
      <w:lvlJc w:val="left"/>
      <w:pPr>
        <w:ind w:left="720" w:hanging="360"/>
      </w:pPr>
      <w:rPr>
        <w:rFonts w:ascii="Times New Roman" w:eastAsiaTheme="minorEastAsia" w:hAnsi="Times New Roman" w:cs="Times New Roman" w:hint="default"/>
        <w:color w:val="000000" w:themeColor="text1"/>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15:restartNumberingAfterBreak="0">
    <w:nsid w:val="7BF54C1B"/>
    <w:multiLevelType w:val="multilevel"/>
    <w:tmpl w:val="BB20387A"/>
    <w:lvl w:ilvl="0">
      <w:start w:val="1"/>
      <w:numFmt w:val="bullet"/>
      <w:lvlText w:val="•"/>
      <w:lvlJc w:val="left"/>
      <w:pPr>
        <w:ind w:left="360" w:hanging="360"/>
      </w:pPr>
      <w:rPr>
        <w:rFonts w:ascii="Arial" w:hAnsi="Arial" w:hint="default"/>
        <w:b w:val="0"/>
        <w:i w:val="0"/>
        <w:strike w:val="0"/>
        <w:dstrike w:val="0"/>
        <w:color w:val="000000"/>
        <w:sz w:val="24"/>
        <w:szCs w:val="24"/>
        <w:u w:val="none" w:color="000000"/>
        <w:bdr w:val="none" w:sz="0" w:space="0" w:color="auto"/>
        <w:shd w:val="clear" w:color="auto" w:fill="auto"/>
        <w:vertAlign w:val="baseline"/>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6" w15:restartNumberingAfterBreak="0">
    <w:nsid w:val="7C2E446D"/>
    <w:multiLevelType w:val="hybridMultilevel"/>
    <w:tmpl w:val="A5846BBC"/>
    <w:lvl w:ilvl="0" w:tplc="4E489EC8">
      <w:start w:val="1"/>
      <w:numFmt w:val="bullet"/>
      <w:lvlText w:val="•"/>
      <w:lvlJc w:val="left"/>
      <w:pPr>
        <w:ind w:left="36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7" w15:restartNumberingAfterBreak="0">
    <w:nsid w:val="7CE07DC0"/>
    <w:multiLevelType w:val="multilevel"/>
    <w:tmpl w:val="20524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FEF39F0"/>
    <w:multiLevelType w:val="multilevel"/>
    <w:tmpl w:val="EA64AB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56528402">
    <w:abstractNumId w:val="3"/>
  </w:num>
  <w:num w:numId="2" w16cid:durableId="728385350">
    <w:abstractNumId w:val="17"/>
  </w:num>
  <w:num w:numId="3" w16cid:durableId="1037508957">
    <w:abstractNumId w:val="11"/>
  </w:num>
  <w:num w:numId="4" w16cid:durableId="1664892381">
    <w:abstractNumId w:val="36"/>
  </w:num>
  <w:num w:numId="5" w16cid:durableId="1506286078">
    <w:abstractNumId w:val="37"/>
  </w:num>
  <w:num w:numId="6" w16cid:durableId="591352224">
    <w:abstractNumId w:val="18"/>
  </w:num>
  <w:num w:numId="7" w16cid:durableId="981272940">
    <w:abstractNumId w:val="19"/>
  </w:num>
  <w:num w:numId="8" w16cid:durableId="1400327723">
    <w:abstractNumId w:val="5"/>
  </w:num>
  <w:num w:numId="9" w16cid:durableId="1787574546">
    <w:abstractNumId w:val="21"/>
  </w:num>
  <w:num w:numId="10" w16cid:durableId="1046101896">
    <w:abstractNumId w:val="43"/>
  </w:num>
  <w:num w:numId="11" w16cid:durableId="1266811726">
    <w:abstractNumId w:val="42"/>
  </w:num>
  <w:num w:numId="12" w16cid:durableId="1967541097">
    <w:abstractNumId w:val="26"/>
  </w:num>
  <w:num w:numId="13" w16cid:durableId="253132165">
    <w:abstractNumId w:val="25"/>
  </w:num>
  <w:num w:numId="14" w16cid:durableId="1286422929">
    <w:abstractNumId w:val="14"/>
  </w:num>
  <w:num w:numId="15" w16cid:durableId="1131704297">
    <w:abstractNumId w:val="1"/>
  </w:num>
  <w:num w:numId="16" w16cid:durableId="1132165166">
    <w:abstractNumId w:val="27"/>
  </w:num>
  <w:num w:numId="17" w16cid:durableId="703672726">
    <w:abstractNumId w:val="6"/>
  </w:num>
  <w:num w:numId="18" w16cid:durableId="1481730532">
    <w:abstractNumId w:val="2"/>
  </w:num>
  <w:num w:numId="19" w16cid:durableId="837429520">
    <w:abstractNumId w:val="46"/>
  </w:num>
  <w:num w:numId="20" w16cid:durableId="2088112904">
    <w:abstractNumId w:val="13"/>
  </w:num>
  <w:num w:numId="21" w16cid:durableId="1763139889">
    <w:abstractNumId w:val="45"/>
  </w:num>
  <w:num w:numId="22" w16cid:durableId="1785148159">
    <w:abstractNumId w:val="10"/>
  </w:num>
  <w:num w:numId="23" w16cid:durableId="2057504366">
    <w:abstractNumId w:val="48"/>
  </w:num>
  <w:num w:numId="24" w16cid:durableId="1784882903">
    <w:abstractNumId w:val="47"/>
  </w:num>
  <w:num w:numId="25" w16cid:durableId="760420340">
    <w:abstractNumId w:val="35"/>
  </w:num>
  <w:num w:numId="26" w16cid:durableId="831919002">
    <w:abstractNumId w:val="4"/>
  </w:num>
  <w:num w:numId="27" w16cid:durableId="583992984">
    <w:abstractNumId w:val="31"/>
  </w:num>
  <w:num w:numId="28" w16cid:durableId="889998555">
    <w:abstractNumId w:val="24"/>
  </w:num>
  <w:num w:numId="29" w16cid:durableId="572810534">
    <w:abstractNumId w:val="39"/>
  </w:num>
  <w:num w:numId="30" w16cid:durableId="1230115934">
    <w:abstractNumId w:val="12"/>
  </w:num>
  <w:num w:numId="31" w16cid:durableId="1287394721">
    <w:abstractNumId w:val="41"/>
  </w:num>
  <w:num w:numId="32" w16cid:durableId="939415562">
    <w:abstractNumId w:val="32"/>
  </w:num>
  <w:num w:numId="33" w16cid:durableId="661736291">
    <w:abstractNumId w:val="23"/>
  </w:num>
  <w:num w:numId="34" w16cid:durableId="1967194510">
    <w:abstractNumId w:val="9"/>
  </w:num>
  <w:num w:numId="35" w16cid:durableId="1005592838">
    <w:abstractNumId w:val="30"/>
  </w:num>
  <w:num w:numId="36" w16cid:durableId="901796816">
    <w:abstractNumId w:val="8"/>
  </w:num>
  <w:num w:numId="37" w16cid:durableId="1407605917">
    <w:abstractNumId w:val="7"/>
  </w:num>
  <w:num w:numId="38" w16cid:durableId="592083883">
    <w:abstractNumId w:val="20"/>
  </w:num>
  <w:num w:numId="39" w16cid:durableId="1345087800">
    <w:abstractNumId w:val="15"/>
  </w:num>
  <w:num w:numId="40" w16cid:durableId="1158766295">
    <w:abstractNumId w:val="28"/>
  </w:num>
  <w:num w:numId="41" w16cid:durableId="1800565663">
    <w:abstractNumId w:val="33"/>
  </w:num>
  <w:num w:numId="42" w16cid:durableId="1260868802">
    <w:abstractNumId w:val="38"/>
  </w:num>
  <w:num w:numId="43" w16cid:durableId="2128767773">
    <w:abstractNumId w:val="40"/>
  </w:num>
  <w:num w:numId="44" w16cid:durableId="1709526386">
    <w:abstractNumId w:val="34"/>
  </w:num>
  <w:num w:numId="45" w16cid:durableId="368991474">
    <w:abstractNumId w:val="44"/>
  </w:num>
  <w:num w:numId="46" w16cid:durableId="119689995">
    <w:abstractNumId w:val="16"/>
  </w:num>
  <w:num w:numId="47" w16cid:durableId="1793556379">
    <w:abstractNumId w:val="29"/>
  </w:num>
  <w:num w:numId="48" w16cid:durableId="1620797734">
    <w:abstractNumId w:val="22"/>
  </w:num>
  <w:num w:numId="49" w16cid:durableId="1426538433">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2515A"/>
    <w:rsid w:val="0000335E"/>
    <w:rsid w:val="00014F9C"/>
    <w:rsid w:val="000152A8"/>
    <w:rsid w:val="00020447"/>
    <w:rsid w:val="000603AA"/>
    <w:rsid w:val="00071D41"/>
    <w:rsid w:val="000C4829"/>
    <w:rsid w:val="000D050F"/>
    <w:rsid w:val="000E1BC8"/>
    <w:rsid w:val="000E6F14"/>
    <w:rsid w:val="00110600"/>
    <w:rsid w:val="00135BA0"/>
    <w:rsid w:val="0014004B"/>
    <w:rsid w:val="00177D04"/>
    <w:rsid w:val="001A203F"/>
    <w:rsid w:val="001B48D9"/>
    <w:rsid w:val="001B796D"/>
    <w:rsid w:val="001C10A5"/>
    <w:rsid w:val="001C58FE"/>
    <w:rsid w:val="001E64C5"/>
    <w:rsid w:val="00203DAC"/>
    <w:rsid w:val="00217D70"/>
    <w:rsid w:val="00232637"/>
    <w:rsid w:val="0024469A"/>
    <w:rsid w:val="002512F8"/>
    <w:rsid w:val="0025304B"/>
    <w:rsid w:val="002644F0"/>
    <w:rsid w:val="002863C5"/>
    <w:rsid w:val="002A3D96"/>
    <w:rsid w:val="002A5D19"/>
    <w:rsid w:val="002B336A"/>
    <w:rsid w:val="002B651B"/>
    <w:rsid w:val="002C5B0A"/>
    <w:rsid w:val="002D5BF0"/>
    <w:rsid w:val="002F0799"/>
    <w:rsid w:val="002F40B3"/>
    <w:rsid w:val="00311510"/>
    <w:rsid w:val="00351081"/>
    <w:rsid w:val="00372D23"/>
    <w:rsid w:val="00390593"/>
    <w:rsid w:val="00392B3B"/>
    <w:rsid w:val="003C13C2"/>
    <w:rsid w:val="003C4333"/>
    <w:rsid w:val="003C7CAA"/>
    <w:rsid w:val="003E6506"/>
    <w:rsid w:val="003F248F"/>
    <w:rsid w:val="003F49F4"/>
    <w:rsid w:val="0040064D"/>
    <w:rsid w:val="00403241"/>
    <w:rsid w:val="00403B1D"/>
    <w:rsid w:val="004057B3"/>
    <w:rsid w:val="00413C1E"/>
    <w:rsid w:val="004368F3"/>
    <w:rsid w:val="00440B4D"/>
    <w:rsid w:val="00497B2B"/>
    <w:rsid w:val="004B52A1"/>
    <w:rsid w:val="004D07CC"/>
    <w:rsid w:val="004E3F99"/>
    <w:rsid w:val="00517E01"/>
    <w:rsid w:val="005203E3"/>
    <w:rsid w:val="005211D1"/>
    <w:rsid w:val="00592262"/>
    <w:rsid w:val="005931B0"/>
    <w:rsid w:val="00596723"/>
    <w:rsid w:val="005968A8"/>
    <w:rsid w:val="005C4B56"/>
    <w:rsid w:val="005C6D11"/>
    <w:rsid w:val="005D34B0"/>
    <w:rsid w:val="005F1E04"/>
    <w:rsid w:val="006168FD"/>
    <w:rsid w:val="00624DC8"/>
    <w:rsid w:val="00637B6E"/>
    <w:rsid w:val="00645800"/>
    <w:rsid w:val="00650740"/>
    <w:rsid w:val="00657133"/>
    <w:rsid w:val="00666376"/>
    <w:rsid w:val="00676968"/>
    <w:rsid w:val="00680219"/>
    <w:rsid w:val="0069080B"/>
    <w:rsid w:val="006A1EEE"/>
    <w:rsid w:val="006B082A"/>
    <w:rsid w:val="006D0D55"/>
    <w:rsid w:val="006D68D7"/>
    <w:rsid w:val="007110AE"/>
    <w:rsid w:val="007151E8"/>
    <w:rsid w:val="00737E90"/>
    <w:rsid w:val="007605F5"/>
    <w:rsid w:val="0078036B"/>
    <w:rsid w:val="00785976"/>
    <w:rsid w:val="007A7DDE"/>
    <w:rsid w:val="007D0171"/>
    <w:rsid w:val="007E18B5"/>
    <w:rsid w:val="008031BE"/>
    <w:rsid w:val="00803252"/>
    <w:rsid w:val="008372C0"/>
    <w:rsid w:val="00837943"/>
    <w:rsid w:val="00840E9F"/>
    <w:rsid w:val="00865848"/>
    <w:rsid w:val="00880281"/>
    <w:rsid w:val="008E0ACC"/>
    <w:rsid w:val="008E6B44"/>
    <w:rsid w:val="00900AD6"/>
    <w:rsid w:val="00922585"/>
    <w:rsid w:val="00945C65"/>
    <w:rsid w:val="0095705C"/>
    <w:rsid w:val="00961EA7"/>
    <w:rsid w:val="00970516"/>
    <w:rsid w:val="009B6D8A"/>
    <w:rsid w:val="009C70D2"/>
    <w:rsid w:val="009E643A"/>
    <w:rsid w:val="009F0D62"/>
    <w:rsid w:val="00A423C0"/>
    <w:rsid w:val="00A427CC"/>
    <w:rsid w:val="00A6744D"/>
    <w:rsid w:val="00AA6CE9"/>
    <w:rsid w:val="00AC2965"/>
    <w:rsid w:val="00AC4D25"/>
    <w:rsid w:val="00AF560A"/>
    <w:rsid w:val="00B17465"/>
    <w:rsid w:val="00B43DF7"/>
    <w:rsid w:val="00B43E01"/>
    <w:rsid w:val="00B45571"/>
    <w:rsid w:val="00B47D5D"/>
    <w:rsid w:val="00B5284A"/>
    <w:rsid w:val="00B568E8"/>
    <w:rsid w:val="00B63494"/>
    <w:rsid w:val="00B833B4"/>
    <w:rsid w:val="00B91AFC"/>
    <w:rsid w:val="00B97DE6"/>
    <w:rsid w:val="00BB42C4"/>
    <w:rsid w:val="00BC1B25"/>
    <w:rsid w:val="00BF0270"/>
    <w:rsid w:val="00BF2D21"/>
    <w:rsid w:val="00C03609"/>
    <w:rsid w:val="00C05618"/>
    <w:rsid w:val="00C07789"/>
    <w:rsid w:val="00C22360"/>
    <w:rsid w:val="00C26ABA"/>
    <w:rsid w:val="00C47F1D"/>
    <w:rsid w:val="00C5568A"/>
    <w:rsid w:val="00C71B5B"/>
    <w:rsid w:val="00C80A38"/>
    <w:rsid w:val="00C90506"/>
    <w:rsid w:val="00C92B69"/>
    <w:rsid w:val="00CA4881"/>
    <w:rsid w:val="00CD13BF"/>
    <w:rsid w:val="00D06F43"/>
    <w:rsid w:val="00D11CB5"/>
    <w:rsid w:val="00D2198B"/>
    <w:rsid w:val="00D2515A"/>
    <w:rsid w:val="00D275CF"/>
    <w:rsid w:val="00D6671D"/>
    <w:rsid w:val="00D754FA"/>
    <w:rsid w:val="00D75C0B"/>
    <w:rsid w:val="00DB0525"/>
    <w:rsid w:val="00DC2FCE"/>
    <w:rsid w:val="00DC4581"/>
    <w:rsid w:val="00DC7629"/>
    <w:rsid w:val="00DD4FD8"/>
    <w:rsid w:val="00DE02DC"/>
    <w:rsid w:val="00DE5149"/>
    <w:rsid w:val="00DF4FC9"/>
    <w:rsid w:val="00DF73E6"/>
    <w:rsid w:val="00DF7645"/>
    <w:rsid w:val="00E0412A"/>
    <w:rsid w:val="00E1529C"/>
    <w:rsid w:val="00E20B90"/>
    <w:rsid w:val="00E705F1"/>
    <w:rsid w:val="00E9271A"/>
    <w:rsid w:val="00EA1A40"/>
    <w:rsid w:val="00EC2420"/>
    <w:rsid w:val="00ED0D78"/>
    <w:rsid w:val="00F06DC6"/>
    <w:rsid w:val="00F3340D"/>
    <w:rsid w:val="00F81B2F"/>
    <w:rsid w:val="00F87FF5"/>
    <w:rsid w:val="00FA0507"/>
    <w:rsid w:val="00FC51F8"/>
    <w:rsid w:val="00FD300E"/>
    <w:rsid w:val="00FD48C1"/>
    <w:rsid w:val="00FE774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C5E87"/>
  <w15:docId w15:val="{20616917-9E0E-4666-848C-20697BDB34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E20B9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2863C5"/>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2863C5"/>
    <w:rPr>
      <w:rFonts w:asciiTheme="majorHAnsi" w:eastAsiaTheme="majorEastAsia" w:hAnsiTheme="majorHAnsi" w:cstheme="majorBidi"/>
      <w:color w:val="2F5496" w:themeColor="accent1" w:themeShade="BF"/>
      <w:sz w:val="32"/>
      <w:szCs w:val="32"/>
    </w:rPr>
  </w:style>
  <w:style w:type="paragraph" w:styleId="Odsekzoznamu">
    <w:name w:val="List Paragraph"/>
    <w:basedOn w:val="Normlny"/>
    <w:qFormat/>
    <w:rsid w:val="001A203F"/>
    <w:pPr>
      <w:ind w:left="720"/>
      <w:contextualSpacing/>
    </w:pPr>
  </w:style>
  <w:style w:type="character" w:customStyle="1" w:styleId="apple-converted-space">
    <w:name w:val="apple-converted-space"/>
    <w:basedOn w:val="Predvolenpsmoodseku"/>
    <w:rsid w:val="00D11CB5"/>
  </w:style>
  <w:style w:type="paragraph" w:styleId="Bezriadkovania">
    <w:name w:val="No Spacing"/>
    <w:qFormat/>
    <w:rsid w:val="00D11CB5"/>
    <w:pPr>
      <w:spacing w:after="0" w:line="240" w:lineRule="auto"/>
    </w:pPr>
    <w:rPr>
      <w:rFonts w:ascii="Times New Roman" w:eastAsia="Times New Roman" w:hAnsi="Times New Roman" w:cs="Times New Roman"/>
      <w:sz w:val="24"/>
      <w:szCs w:val="24"/>
      <w:lang w:eastAsia="sk-SK"/>
    </w:rPr>
  </w:style>
  <w:style w:type="character" w:styleId="Hypertextovprepojenie">
    <w:name w:val="Hyperlink"/>
    <w:basedOn w:val="Predvolenpsmoodseku"/>
    <w:uiPriority w:val="99"/>
    <w:unhideWhenUsed/>
    <w:rsid w:val="00D11CB5"/>
    <w:rPr>
      <w:color w:val="0563C1" w:themeColor="hyperlink"/>
      <w:u w:val="single"/>
    </w:rPr>
  </w:style>
  <w:style w:type="paragraph" w:customStyle="1" w:styleId="l17">
    <w:name w:val="l17"/>
    <w:basedOn w:val="Normlny"/>
    <w:qFormat/>
    <w:rsid w:val="005968A8"/>
    <w:pPr>
      <w:jc w:val="both"/>
    </w:pPr>
    <w:rPr>
      <w:color w:val="00000A"/>
    </w:rPr>
  </w:style>
  <w:style w:type="character" w:customStyle="1" w:styleId="ra">
    <w:name w:val="ra"/>
    <w:basedOn w:val="Predvolenpsmoodseku"/>
    <w:rsid w:val="00BC1B25"/>
  </w:style>
  <w:style w:type="paragraph" w:styleId="Normlnywebov">
    <w:name w:val="Normal (Web)"/>
    <w:basedOn w:val="Normlny"/>
    <w:uiPriority w:val="99"/>
    <w:unhideWhenUsed/>
    <w:rsid w:val="00403241"/>
    <w:pPr>
      <w:spacing w:before="100" w:beforeAutospacing="1" w:after="100" w:afterAutospacing="1"/>
    </w:pPr>
  </w:style>
  <w:style w:type="paragraph" w:customStyle="1" w:styleId="Predvolen">
    <w:name w:val="Predvolené"/>
    <w:rsid w:val="00C05618"/>
    <w:pPr>
      <w:pBdr>
        <w:top w:val="nil"/>
        <w:left w:val="nil"/>
        <w:bottom w:val="nil"/>
        <w:right w:val="nil"/>
        <w:between w:val="nil"/>
        <w:bar w:val="nil"/>
      </w:pBdr>
      <w:spacing w:before="160" w:after="0" w:line="288" w:lineRule="auto"/>
    </w:pPr>
    <w:rPr>
      <w:rFonts w:ascii="Helvetica Neue" w:eastAsia="Arial Unicode MS" w:hAnsi="Helvetica Neue" w:cs="Arial Unicode MS"/>
      <w:color w:val="000000"/>
      <w:sz w:val="24"/>
      <w:szCs w:val="24"/>
      <w:bdr w:val="nil"/>
      <w:lang w:eastAsia="sk-SK"/>
    </w:rPr>
  </w:style>
  <w:style w:type="character" w:customStyle="1" w:styleId="h1a">
    <w:name w:val="h1a"/>
    <w:basedOn w:val="Predvolenpsmoodseku"/>
    <w:qFormat/>
    <w:rsid w:val="00B5284A"/>
  </w:style>
  <w:style w:type="character" w:styleId="Vrazn">
    <w:name w:val="Strong"/>
    <w:basedOn w:val="Predvolenpsmoodseku"/>
    <w:uiPriority w:val="22"/>
    <w:qFormat/>
    <w:rsid w:val="00B5284A"/>
    <w:rPr>
      <w:b/>
      <w:bCs/>
    </w:rPr>
  </w:style>
  <w:style w:type="paragraph" w:styleId="Hlavika">
    <w:name w:val="header"/>
    <w:basedOn w:val="Normlny"/>
    <w:link w:val="HlavikaChar"/>
    <w:uiPriority w:val="99"/>
    <w:unhideWhenUsed/>
    <w:rsid w:val="00203DAC"/>
    <w:pPr>
      <w:tabs>
        <w:tab w:val="center" w:pos="4536"/>
        <w:tab w:val="right" w:pos="9072"/>
      </w:tabs>
    </w:pPr>
  </w:style>
  <w:style w:type="character" w:customStyle="1" w:styleId="HlavikaChar">
    <w:name w:val="Hlavička Char"/>
    <w:basedOn w:val="Predvolenpsmoodseku"/>
    <w:link w:val="Hlavika"/>
    <w:uiPriority w:val="99"/>
    <w:rsid w:val="00203DAC"/>
  </w:style>
  <w:style w:type="paragraph" w:styleId="Pta">
    <w:name w:val="footer"/>
    <w:basedOn w:val="Normlny"/>
    <w:link w:val="PtaChar"/>
    <w:uiPriority w:val="99"/>
    <w:unhideWhenUsed/>
    <w:rsid w:val="00203DAC"/>
    <w:pPr>
      <w:tabs>
        <w:tab w:val="center" w:pos="4536"/>
        <w:tab w:val="right" w:pos="9072"/>
      </w:tabs>
    </w:pPr>
  </w:style>
  <w:style w:type="character" w:customStyle="1" w:styleId="PtaChar">
    <w:name w:val="Päta Char"/>
    <w:basedOn w:val="Predvolenpsmoodseku"/>
    <w:link w:val="Pta"/>
    <w:uiPriority w:val="99"/>
    <w:rsid w:val="00203DAC"/>
  </w:style>
  <w:style w:type="character" w:styleId="slostrany">
    <w:name w:val="page number"/>
    <w:basedOn w:val="Predvolenpsmoodseku"/>
    <w:uiPriority w:val="99"/>
    <w:semiHidden/>
    <w:unhideWhenUsed/>
    <w:rsid w:val="007605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4731423">
      <w:bodyDiv w:val="1"/>
      <w:marLeft w:val="0"/>
      <w:marRight w:val="0"/>
      <w:marTop w:val="0"/>
      <w:marBottom w:val="0"/>
      <w:divBdr>
        <w:top w:val="none" w:sz="0" w:space="0" w:color="auto"/>
        <w:left w:val="none" w:sz="0" w:space="0" w:color="auto"/>
        <w:bottom w:val="none" w:sz="0" w:space="0" w:color="auto"/>
        <w:right w:val="none" w:sz="0" w:space="0" w:color="auto"/>
      </w:divBdr>
    </w:div>
    <w:div w:id="201744659">
      <w:bodyDiv w:val="1"/>
      <w:marLeft w:val="0"/>
      <w:marRight w:val="0"/>
      <w:marTop w:val="0"/>
      <w:marBottom w:val="0"/>
      <w:divBdr>
        <w:top w:val="none" w:sz="0" w:space="0" w:color="auto"/>
        <w:left w:val="none" w:sz="0" w:space="0" w:color="auto"/>
        <w:bottom w:val="none" w:sz="0" w:space="0" w:color="auto"/>
        <w:right w:val="none" w:sz="0" w:space="0" w:color="auto"/>
      </w:divBdr>
    </w:div>
    <w:div w:id="228420363">
      <w:bodyDiv w:val="1"/>
      <w:marLeft w:val="0"/>
      <w:marRight w:val="0"/>
      <w:marTop w:val="0"/>
      <w:marBottom w:val="0"/>
      <w:divBdr>
        <w:top w:val="none" w:sz="0" w:space="0" w:color="auto"/>
        <w:left w:val="none" w:sz="0" w:space="0" w:color="auto"/>
        <w:bottom w:val="none" w:sz="0" w:space="0" w:color="auto"/>
        <w:right w:val="none" w:sz="0" w:space="0" w:color="auto"/>
      </w:divBdr>
    </w:div>
    <w:div w:id="236013130">
      <w:bodyDiv w:val="1"/>
      <w:marLeft w:val="0"/>
      <w:marRight w:val="0"/>
      <w:marTop w:val="0"/>
      <w:marBottom w:val="0"/>
      <w:divBdr>
        <w:top w:val="none" w:sz="0" w:space="0" w:color="auto"/>
        <w:left w:val="none" w:sz="0" w:space="0" w:color="auto"/>
        <w:bottom w:val="none" w:sz="0" w:space="0" w:color="auto"/>
        <w:right w:val="none" w:sz="0" w:space="0" w:color="auto"/>
      </w:divBdr>
    </w:div>
    <w:div w:id="256714660">
      <w:bodyDiv w:val="1"/>
      <w:marLeft w:val="0"/>
      <w:marRight w:val="0"/>
      <w:marTop w:val="0"/>
      <w:marBottom w:val="0"/>
      <w:divBdr>
        <w:top w:val="none" w:sz="0" w:space="0" w:color="auto"/>
        <w:left w:val="none" w:sz="0" w:space="0" w:color="auto"/>
        <w:bottom w:val="none" w:sz="0" w:space="0" w:color="auto"/>
        <w:right w:val="none" w:sz="0" w:space="0" w:color="auto"/>
      </w:divBdr>
    </w:div>
    <w:div w:id="286353055">
      <w:bodyDiv w:val="1"/>
      <w:marLeft w:val="0"/>
      <w:marRight w:val="0"/>
      <w:marTop w:val="0"/>
      <w:marBottom w:val="0"/>
      <w:divBdr>
        <w:top w:val="none" w:sz="0" w:space="0" w:color="auto"/>
        <w:left w:val="none" w:sz="0" w:space="0" w:color="auto"/>
        <w:bottom w:val="none" w:sz="0" w:space="0" w:color="auto"/>
        <w:right w:val="none" w:sz="0" w:space="0" w:color="auto"/>
      </w:divBdr>
      <w:divsChild>
        <w:div w:id="94332812">
          <w:marLeft w:val="446"/>
          <w:marRight w:val="0"/>
          <w:marTop w:val="0"/>
          <w:marBottom w:val="0"/>
          <w:divBdr>
            <w:top w:val="none" w:sz="0" w:space="0" w:color="auto"/>
            <w:left w:val="none" w:sz="0" w:space="0" w:color="auto"/>
            <w:bottom w:val="none" w:sz="0" w:space="0" w:color="auto"/>
            <w:right w:val="none" w:sz="0" w:space="0" w:color="auto"/>
          </w:divBdr>
        </w:div>
        <w:div w:id="265892060">
          <w:marLeft w:val="446"/>
          <w:marRight w:val="0"/>
          <w:marTop w:val="0"/>
          <w:marBottom w:val="0"/>
          <w:divBdr>
            <w:top w:val="none" w:sz="0" w:space="0" w:color="auto"/>
            <w:left w:val="none" w:sz="0" w:space="0" w:color="auto"/>
            <w:bottom w:val="none" w:sz="0" w:space="0" w:color="auto"/>
            <w:right w:val="none" w:sz="0" w:space="0" w:color="auto"/>
          </w:divBdr>
        </w:div>
        <w:div w:id="292640136">
          <w:marLeft w:val="446"/>
          <w:marRight w:val="0"/>
          <w:marTop w:val="0"/>
          <w:marBottom w:val="0"/>
          <w:divBdr>
            <w:top w:val="none" w:sz="0" w:space="0" w:color="auto"/>
            <w:left w:val="none" w:sz="0" w:space="0" w:color="auto"/>
            <w:bottom w:val="none" w:sz="0" w:space="0" w:color="auto"/>
            <w:right w:val="none" w:sz="0" w:space="0" w:color="auto"/>
          </w:divBdr>
        </w:div>
        <w:div w:id="383990996">
          <w:marLeft w:val="446"/>
          <w:marRight w:val="0"/>
          <w:marTop w:val="0"/>
          <w:marBottom w:val="0"/>
          <w:divBdr>
            <w:top w:val="none" w:sz="0" w:space="0" w:color="auto"/>
            <w:left w:val="none" w:sz="0" w:space="0" w:color="auto"/>
            <w:bottom w:val="none" w:sz="0" w:space="0" w:color="auto"/>
            <w:right w:val="none" w:sz="0" w:space="0" w:color="auto"/>
          </w:divBdr>
        </w:div>
        <w:div w:id="671953367">
          <w:marLeft w:val="446"/>
          <w:marRight w:val="0"/>
          <w:marTop w:val="0"/>
          <w:marBottom w:val="0"/>
          <w:divBdr>
            <w:top w:val="none" w:sz="0" w:space="0" w:color="auto"/>
            <w:left w:val="none" w:sz="0" w:space="0" w:color="auto"/>
            <w:bottom w:val="none" w:sz="0" w:space="0" w:color="auto"/>
            <w:right w:val="none" w:sz="0" w:space="0" w:color="auto"/>
          </w:divBdr>
        </w:div>
        <w:div w:id="823281905">
          <w:marLeft w:val="446"/>
          <w:marRight w:val="0"/>
          <w:marTop w:val="0"/>
          <w:marBottom w:val="0"/>
          <w:divBdr>
            <w:top w:val="none" w:sz="0" w:space="0" w:color="auto"/>
            <w:left w:val="none" w:sz="0" w:space="0" w:color="auto"/>
            <w:bottom w:val="none" w:sz="0" w:space="0" w:color="auto"/>
            <w:right w:val="none" w:sz="0" w:space="0" w:color="auto"/>
          </w:divBdr>
        </w:div>
        <w:div w:id="1148790333">
          <w:marLeft w:val="446"/>
          <w:marRight w:val="0"/>
          <w:marTop w:val="0"/>
          <w:marBottom w:val="0"/>
          <w:divBdr>
            <w:top w:val="none" w:sz="0" w:space="0" w:color="auto"/>
            <w:left w:val="none" w:sz="0" w:space="0" w:color="auto"/>
            <w:bottom w:val="none" w:sz="0" w:space="0" w:color="auto"/>
            <w:right w:val="none" w:sz="0" w:space="0" w:color="auto"/>
          </w:divBdr>
        </w:div>
        <w:div w:id="1421293857">
          <w:marLeft w:val="446"/>
          <w:marRight w:val="0"/>
          <w:marTop w:val="0"/>
          <w:marBottom w:val="0"/>
          <w:divBdr>
            <w:top w:val="none" w:sz="0" w:space="0" w:color="auto"/>
            <w:left w:val="none" w:sz="0" w:space="0" w:color="auto"/>
            <w:bottom w:val="none" w:sz="0" w:space="0" w:color="auto"/>
            <w:right w:val="none" w:sz="0" w:space="0" w:color="auto"/>
          </w:divBdr>
        </w:div>
        <w:div w:id="1478764204">
          <w:marLeft w:val="446"/>
          <w:marRight w:val="0"/>
          <w:marTop w:val="0"/>
          <w:marBottom w:val="0"/>
          <w:divBdr>
            <w:top w:val="none" w:sz="0" w:space="0" w:color="auto"/>
            <w:left w:val="none" w:sz="0" w:space="0" w:color="auto"/>
            <w:bottom w:val="none" w:sz="0" w:space="0" w:color="auto"/>
            <w:right w:val="none" w:sz="0" w:space="0" w:color="auto"/>
          </w:divBdr>
        </w:div>
        <w:div w:id="1714110203">
          <w:marLeft w:val="446"/>
          <w:marRight w:val="0"/>
          <w:marTop w:val="0"/>
          <w:marBottom w:val="0"/>
          <w:divBdr>
            <w:top w:val="none" w:sz="0" w:space="0" w:color="auto"/>
            <w:left w:val="none" w:sz="0" w:space="0" w:color="auto"/>
            <w:bottom w:val="none" w:sz="0" w:space="0" w:color="auto"/>
            <w:right w:val="none" w:sz="0" w:space="0" w:color="auto"/>
          </w:divBdr>
        </w:div>
      </w:divsChild>
    </w:div>
    <w:div w:id="305477839">
      <w:bodyDiv w:val="1"/>
      <w:marLeft w:val="0"/>
      <w:marRight w:val="0"/>
      <w:marTop w:val="0"/>
      <w:marBottom w:val="0"/>
      <w:divBdr>
        <w:top w:val="none" w:sz="0" w:space="0" w:color="auto"/>
        <w:left w:val="none" w:sz="0" w:space="0" w:color="auto"/>
        <w:bottom w:val="none" w:sz="0" w:space="0" w:color="auto"/>
        <w:right w:val="none" w:sz="0" w:space="0" w:color="auto"/>
      </w:divBdr>
    </w:div>
    <w:div w:id="404845160">
      <w:bodyDiv w:val="1"/>
      <w:marLeft w:val="0"/>
      <w:marRight w:val="0"/>
      <w:marTop w:val="0"/>
      <w:marBottom w:val="0"/>
      <w:divBdr>
        <w:top w:val="none" w:sz="0" w:space="0" w:color="auto"/>
        <w:left w:val="none" w:sz="0" w:space="0" w:color="auto"/>
        <w:bottom w:val="none" w:sz="0" w:space="0" w:color="auto"/>
        <w:right w:val="none" w:sz="0" w:space="0" w:color="auto"/>
      </w:divBdr>
    </w:div>
    <w:div w:id="608397123">
      <w:bodyDiv w:val="1"/>
      <w:marLeft w:val="0"/>
      <w:marRight w:val="0"/>
      <w:marTop w:val="0"/>
      <w:marBottom w:val="0"/>
      <w:divBdr>
        <w:top w:val="none" w:sz="0" w:space="0" w:color="auto"/>
        <w:left w:val="none" w:sz="0" w:space="0" w:color="auto"/>
        <w:bottom w:val="none" w:sz="0" w:space="0" w:color="auto"/>
        <w:right w:val="none" w:sz="0" w:space="0" w:color="auto"/>
      </w:divBdr>
    </w:div>
    <w:div w:id="684554679">
      <w:bodyDiv w:val="1"/>
      <w:marLeft w:val="0"/>
      <w:marRight w:val="0"/>
      <w:marTop w:val="0"/>
      <w:marBottom w:val="0"/>
      <w:divBdr>
        <w:top w:val="none" w:sz="0" w:space="0" w:color="auto"/>
        <w:left w:val="none" w:sz="0" w:space="0" w:color="auto"/>
        <w:bottom w:val="none" w:sz="0" w:space="0" w:color="auto"/>
        <w:right w:val="none" w:sz="0" w:space="0" w:color="auto"/>
      </w:divBdr>
    </w:div>
    <w:div w:id="687829647">
      <w:bodyDiv w:val="1"/>
      <w:marLeft w:val="0"/>
      <w:marRight w:val="0"/>
      <w:marTop w:val="0"/>
      <w:marBottom w:val="0"/>
      <w:divBdr>
        <w:top w:val="none" w:sz="0" w:space="0" w:color="auto"/>
        <w:left w:val="none" w:sz="0" w:space="0" w:color="auto"/>
        <w:bottom w:val="none" w:sz="0" w:space="0" w:color="auto"/>
        <w:right w:val="none" w:sz="0" w:space="0" w:color="auto"/>
      </w:divBdr>
    </w:div>
    <w:div w:id="763691973">
      <w:bodyDiv w:val="1"/>
      <w:marLeft w:val="0"/>
      <w:marRight w:val="0"/>
      <w:marTop w:val="0"/>
      <w:marBottom w:val="0"/>
      <w:divBdr>
        <w:top w:val="none" w:sz="0" w:space="0" w:color="auto"/>
        <w:left w:val="none" w:sz="0" w:space="0" w:color="auto"/>
        <w:bottom w:val="none" w:sz="0" w:space="0" w:color="auto"/>
        <w:right w:val="none" w:sz="0" w:space="0" w:color="auto"/>
      </w:divBdr>
    </w:div>
    <w:div w:id="809712090">
      <w:bodyDiv w:val="1"/>
      <w:marLeft w:val="0"/>
      <w:marRight w:val="0"/>
      <w:marTop w:val="0"/>
      <w:marBottom w:val="0"/>
      <w:divBdr>
        <w:top w:val="none" w:sz="0" w:space="0" w:color="auto"/>
        <w:left w:val="none" w:sz="0" w:space="0" w:color="auto"/>
        <w:bottom w:val="none" w:sz="0" w:space="0" w:color="auto"/>
        <w:right w:val="none" w:sz="0" w:space="0" w:color="auto"/>
      </w:divBdr>
    </w:div>
    <w:div w:id="894899383">
      <w:bodyDiv w:val="1"/>
      <w:marLeft w:val="0"/>
      <w:marRight w:val="0"/>
      <w:marTop w:val="0"/>
      <w:marBottom w:val="0"/>
      <w:divBdr>
        <w:top w:val="none" w:sz="0" w:space="0" w:color="auto"/>
        <w:left w:val="none" w:sz="0" w:space="0" w:color="auto"/>
        <w:bottom w:val="none" w:sz="0" w:space="0" w:color="auto"/>
        <w:right w:val="none" w:sz="0" w:space="0" w:color="auto"/>
      </w:divBdr>
    </w:div>
    <w:div w:id="920218222">
      <w:bodyDiv w:val="1"/>
      <w:marLeft w:val="0"/>
      <w:marRight w:val="0"/>
      <w:marTop w:val="0"/>
      <w:marBottom w:val="0"/>
      <w:divBdr>
        <w:top w:val="none" w:sz="0" w:space="0" w:color="auto"/>
        <w:left w:val="none" w:sz="0" w:space="0" w:color="auto"/>
        <w:bottom w:val="none" w:sz="0" w:space="0" w:color="auto"/>
        <w:right w:val="none" w:sz="0" w:space="0" w:color="auto"/>
      </w:divBdr>
    </w:div>
    <w:div w:id="953291012">
      <w:bodyDiv w:val="1"/>
      <w:marLeft w:val="0"/>
      <w:marRight w:val="0"/>
      <w:marTop w:val="0"/>
      <w:marBottom w:val="0"/>
      <w:divBdr>
        <w:top w:val="none" w:sz="0" w:space="0" w:color="auto"/>
        <w:left w:val="none" w:sz="0" w:space="0" w:color="auto"/>
        <w:bottom w:val="none" w:sz="0" w:space="0" w:color="auto"/>
        <w:right w:val="none" w:sz="0" w:space="0" w:color="auto"/>
      </w:divBdr>
    </w:div>
    <w:div w:id="962731048">
      <w:bodyDiv w:val="1"/>
      <w:marLeft w:val="0"/>
      <w:marRight w:val="0"/>
      <w:marTop w:val="0"/>
      <w:marBottom w:val="0"/>
      <w:divBdr>
        <w:top w:val="none" w:sz="0" w:space="0" w:color="auto"/>
        <w:left w:val="none" w:sz="0" w:space="0" w:color="auto"/>
        <w:bottom w:val="none" w:sz="0" w:space="0" w:color="auto"/>
        <w:right w:val="none" w:sz="0" w:space="0" w:color="auto"/>
      </w:divBdr>
    </w:div>
    <w:div w:id="978000078">
      <w:bodyDiv w:val="1"/>
      <w:marLeft w:val="0"/>
      <w:marRight w:val="0"/>
      <w:marTop w:val="0"/>
      <w:marBottom w:val="0"/>
      <w:divBdr>
        <w:top w:val="none" w:sz="0" w:space="0" w:color="auto"/>
        <w:left w:val="none" w:sz="0" w:space="0" w:color="auto"/>
        <w:bottom w:val="none" w:sz="0" w:space="0" w:color="auto"/>
        <w:right w:val="none" w:sz="0" w:space="0" w:color="auto"/>
      </w:divBdr>
    </w:div>
    <w:div w:id="1074819832">
      <w:bodyDiv w:val="1"/>
      <w:marLeft w:val="0"/>
      <w:marRight w:val="0"/>
      <w:marTop w:val="0"/>
      <w:marBottom w:val="0"/>
      <w:divBdr>
        <w:top w:val="none" w:sz="0" w:space="0" w:color="auto"/>
        <w:left w:val="none" w:sz="0" w:space="0" w:color="auto"/>
        <w:bottom w:val="none" w:sz="0" w:space="0" w:color="auto"/>
        <w:right w:val="none" w:sz="0" w:space="0" w:color="auto"/>
      </w:divBdr>
    </w:div>
    <w:div w:id="1081173361">
      <w:bodyDiv w:val="1"/>
      <w:marLeft w:val="0"/>
      <w:marRight w:val="0"/>
      <w:marTop w:val="0"/>
      <w:marBottom w:val="0"/>
      <w:divBdr>
        <w:top w:val="none" w:sz="0" w:space="0" w:color="auto"/>
        <w:left w:val="none" w:sz="0" w:space="0" w:color="auto"/>
        <w:bottom w:val="none" w:sz="0" w:space="0" w:color="auto"/>
        <w:right w:val="none" w:sz="0" w:space="0" w:color="auto"/>
      </w:divBdr>
    </w:div>
    <w:div w:id="1258443238">
      <w:bodyDiv w:val="1"/>
      <w:marLeft w:val="0"/>
      <w:marRight w:val="0"/>
      <w:marTop w:val="0"/>
      <w:marBottom w:val="0"/>
      <w:divBdr>
        <w:top w:val="none" w:sz="0" w:space="0" w:color="auto"/>
        <w:left w:val="none" w:sz="0" w:space="0" w:color="auto"/>
        <w:bottom w:val="none" w:sz="0" w:space="0" w:color="auto"/>
        <w:right w:val="none" w:sz="0" w:space="0" w:color="auto"/>
      </w:divBdr>
    </w:div>
    <w:div w:id="1281181638">
      <w:bodyDiv w:val="1"/>
      <w:marLeft w:val="0"/>
      <w:marRight w:val="0"/>
      <w:marTop w:val="0"/>
      <w:marBottom w:val="0"/>
      <w:divBdr>
        <w:top w:val="none" w:sz="0" w:space="0" w:color="auto"/>
        <w:left w:val="none" w:sz="0" w:space="0" w:color="auto"/>
        <w:bottom w:val="none" w:sz="0" w:space="0" w:color="auto"/>
        <w:right w:val="none" w:sz="0" w:space="0" w:color="auto"/>
      </w:divBdr>
    </w:div>
    <w:div w:id="1310092492">
      <w:bodyDiv w:val="1"/>
      <w:marLeft w:val="0"/>
      <w:marRight w:val="0"/>
      <w:marTop w:val="0"/>
      <w:marBottom w:val="0"/>
      <w:divBdr>
        <w:top w:val="none" w:sz="0" w:space="0" w:color="auto"/>
        <w:left w:val="none" w:sz="0" w:space="0" w:color="auto"/>
        <w:bottom w:val="none" w:sz="0" w:space="0" w:color="auto"/>
        <w:right w:val="none" w:sz="0" w:space="0" w:color="auto"/>
      </w:divBdr>
    </w:div>
    <w:div w:id="1333604991">
      <w:bodyDiv w:val="1"/>
      <w:marLeft w:val="0"/>
      <w:marRight w:val="0"/>
      <w:marTop w:val="0"/>
      <w:marBottom w:val="0"/>
      <w:divBdr>
        <w:top w:val="none" w:sz="0" w:space="0" w:color="auto"/>
        <w:left w:val="none" w:sz="0" w:space="0" w:color="auto"/>
        <w:bottom w:val="none" w:sz="0" w:space="0" w:color="auto"/>
        <w:right w:val="none" w:sz="0" w:space="0" w:color="auto"/>
      </w:divBdr>
    </w:div>
    <w:div w:id="1386484998">
      <w:bodyDiv w:val="1"/>
      <w:marLeft w:val="0"/>
      <w:marRight w:val="0"/>
      <w:marTop w:val="0"/>
      <w:marBottom w:val="0"/>
      <w:divBdr>
        <w:top w:val="none" w:sz="0" w:space="0" w:color="auto"/>
        <w:left w:val="none" w:sz="0" w:space="0" w:color="auto"/>
        <w:bottom w:val="none" w:sz="0" w:space="0" w:color="auto"/>
        <w:right w:val="none" w:sz="0" w:space="0" w:color="auto"/>
      </w:divBdr>
    </w:div>
    <w:div w:id="1462724161">
      <w:bodyDiv w:val="1"/>
      <w:marLeft w:val="0"/>
      <w:marRight w:val="0"/>
      <w:marTop w:val="0"/>
      <w:marBottom w:val="0"/>
      <w:divBdr>
        <w:top w:val="none" w:sz="0" w:space="0" w:color="auto"/>
        <w:left w:val="none" w:sz="0" w:space="0" w:color="auto"/>
        <w:bottom w:val="none" w:sz="0" w:space="0" w:color="auto"/>
        <w:right w:val="none" w:sz="0" w:space="0" w:color="auto"/>
      </w:divBdr>
    </w:div>
    <w:div w:id="1541169551">
      <w:bodyDiv w:val="1"/>
      <w:marLeft w:val="0"/>
      <w:marRight w:val="0"/>
      <w:marTop w:val="0"/>
      <w:marBottom w:val="0"/>
      <w:divBdr>
        <w:top w:val="none" w:sz="0" w:space="0" w:color="auto"/>
        <w:left w:val="none" w:sz="0" w:space="0" w:color="auto"/>
        <w:bottom w:val="none" w:sz="0" w:space="0" w:color="auto"/>
        <w:right w:val="none" w:sz="0" w:space="0" w:color="auto"/>
      </w:divBdr>
    </w:div>
    <w:div w:id="1604915781">
      <w:bodyDiv w:val="1"/>
      <w:marLeft w:val="0"/>
      <w:marRight w:val="0"/>
      <w:marTop w:val="0"/>
      <w:marBottom w:val="0"/>
      <w:divBdr>
        <w:top w:val="none" w:sz="0" w:space="0" w:color="auto"/>
        <w:left w:val="none" w:sz="0" w:space="0" w:color="auto"/>
        <w:bottom w:val="none" w:sz="0" w:space="0" w:color="auto"/>
        <w:right w:val="none" w:sz="0" w:space="0" w:color="auto"/>
      </w:divBdr>
    </w:div>
    <w:div w:id="1661536619">
      <w:bodyDiv w:val="1"/>
      <w:marLeft w:val="0"/>
      <w:marRight w:val="0"/>
      <w:marTop w:val="0"/>
      <w:marBottom w:val="0"/>
      <w:divBdr>
        <w:top w:val="none" w:sz="0" w:space="0" w:color="auto"/>
        <w:left w:val="none" w:sz="0" w:space="0" w:color="auto"/>
        <w:bottom w:val="none" w:sz="0" w:space="0" w:color="auto"/>
        <w:right w:val="none" w:sz="0" w:space="0" w:color="auto"/>
      </w:divBdr>
    </w:div>
    <w:div w:id="1704407061">
      <w:bodyDiv w:val="1"/>
      <w:marLeft w:val="0"/>
      <w:marRight w:val="0"/>
      <w:marTop w:val="0"/>
      <w:marBottom w:val="0"/>
      <w:divBdr>
        <w:top w:val="none" w:sz="0" w:space="0" w:color="auto"/>
        <w:left w:val="none" w:sz="0" w:space="0" w:color="auto"/>
        <w:bottom w:val="none" w:sz="0" w:space="0" w:color="auto"/>
        <w:right w:val="none" w:sz="0" w:space="0" w:color="auto"/>
      </w:divBdr>
    </w:div>
    <w:div w:id="1783841935">
      <w:bodyDiv w:val="1"/>
      <w:marLeft w:val="0"/>
      <w:marRight w:val="0"/>
      <w:marTop w:val="0"/>
      <w:marBottom w:val="0"/>
      <w:divBdr>
        <w:top w:val="none" w:sz="0" w:space="0" w:color="auto"/>
        <w:left w:val="none" w:sz="0" w:space="0" w:color="auto"/>
        <w:bottom w:val="none" w:sz="0" w:space="0" w:color="auto"/>
        <w:right w:val="none" w:sz="0" w:space="0" w:color="auto"/>
      </w:divBdr>
    </w:div>
    <w:div w:id="1796679901">
      <w:bodyDiv w:val="1"/>
      <w:marLeft w:val="0"/>
      <w:marRight w:val="0"/>
      <w:marTop w:val="0"/>
      <w:marBottom w:val="0"/>
      <w:divBdr>
        <w:top w:val="none" w:sz="0" w:space="0" w:color="auto"/>
        <w:left w:val="none" w:sz="0" w:space="0" w:color="auto"/>
        <w:bottom w:val="none" w:sz="0" w:space="0" w:color="auto"/>
        <w:right w:val="none" w:sz="0" w:space="0" w:color="auto"/>
      </w:divBdr>
    </w:div>
    <w:div w:id="18381139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158C05-DC3F-4F38-8730-2C7CC108ED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882</TotalTime>
  <Pages>3</Pages>
  <Words>1152</Words>
  <Characters>6569</Characters>
  <Application>Microsoft Office Word</Application>
  <DocSecurity>0</DocSecurity>
  <Lines>54</Lines>
  <Paragraphs>15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Kristy</dc:creator>
  <cp:keywords/>
  <dc:description/>
  <cp:lastModifiedBy>Ivan Javorčík</cp:lastModifiedBy>
  <cp:revision>50</cp:revision>
  <dcterms:created xsi:type="dcterms:W3CDTF">2018-03-12T10:09:00Z</dcterms:created>
  <dcterms:modified xsi:type="dcterms:W3CDTF">2025-03-20T10:39:00Z</dcterms:modified>
</cp:coreProperties>
</file>